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3D" w:rsidRPr="00731E98" w:rsidRDefault="0000740D" w:rsidP="00731E98">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9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style="mso-next-textbox:#Text Box 2">
              <w:txbxContent>
                <w:p w:rsidR="000D4742" w:rsidRPr="00946AF3" w:rsidRDefault="00BC21B7" w:rsidP="000D4742">
                  <w:pPr>
                    <w:jc w:val="both"/>
                    <w:rPr>
                      <w:color w:val="000000"/>
                    </w:rPr>
                  </w:pPr>
                  <w:r w:rsidRPr="00C94464">
                    <w:t xml:space="preserve">Приложение к ОПОП по направлению подготовки </w:t>
                  </w:r>
                  <w:r w:rsidRPr="009F5BCF">
                    <w:rPr>
                      <w:color w:val="000000"/>
                    </w:rPr>
                    <w:t>44.03.05 Педагогическое образование (с двумя профилями подготовки) (уровень бакалавриата)</w:t>
                  </w:r>
                  <w:r w:rsidRPr="009F5BCF">
                    <w:t xml:space="preserve">, Направленность </w:t>
                  </w:r>
                  <w:r w:rsidRPr="005F5645">
                    <w:t xml:space="preserve">(профиль) программы  «Русский язык» и «Литература», </w:t>
                  </w:r>
                  <w:r w:rsidR="00564E49" w:rsidRPr="00376907">
                    <w:t xml:space="preserve">утв. приказом ректора ОмГА от </w:t>
                  </w:r>
                  <w:r w:rsidR="00D74DC0" w:rsidRPr="00BF794F">
                    <w:t>2</w:t>
                  </w:r>
                  <w:r w:rsidR="00F8537D">
                    <w:t>7</w:t>
                  </w:r>
                  <w:r w:rsidR="00D74DC0" w:rsidRPr="00BF794F">
                    <w:t>.0</w:t>
                  </w:r>
                  <w:r w:rsidR="00D74DC0">
                    <w:t>3</w:t>
                  </w:r>
                  <w:r w:rsidR="00D74DC0" w:rsidRPr="00BF794F">
                    <w:t>.202</w:t>
                  </w:r>
                  <w:r w:rsidR="00F8537D">
                    <w:t>3 № 51</w:t>
                  </w:r>
                </w:p>
                <w:p w:rsidR="00BC21B7" w:rsidRDefault="00BC21B7" w:rsidP="00D1753D">
                  <w:pPr>
                    <w:jc w:val="both"/>
                  </w:pPr>
                </w:p>
              </w:txbxContent>
            </v:textbox>
          </v:shape>
        </w:pict>
      </w:r>
    </w:p>
    <w:p w:rsidR="00D1753D" w:rsidRPr="00731E98" w:rsidRDefault="00D1753D" w:rsidP="00731E98">
      <w:pPr>
        <w:widowControl/>
        <w:autoSpaceDE/>
        <w:adjustRightInd/>
        <w:ind w:left="5670"/>
        <w:rPr>
          <w:rFonts w:eastAsia="Courier New"/>
          <w:b/>
          <w:bCs/>
          <w:sz w:val="24"/>
          <w:szCs w:val="24"/>
        </w:rPr>
      </w:pPr>
    </w:p>
    <w:p w:rsidR="00D1753D" w:rsidRPr="00731E98" w:rsidRDefault="00D1753D" w:rsidP="00731E98">
      <w:pPr>
        <w:widowControl/>
        <w:autoSpaceDE/>
        <w:adjustRightInd/>
        <w:ind w:left="5670"/>
        <w:rPr>
          <w:rFonts w:eastAsia="Courier New"/>
          <w:b/>
          <w:bCs/>
          <w:sz w:val="24"/>
          <w:szCs w:val="24"/>
        </w:rPr>
      </w:pPr>
    </w:p>
    <w:p w:rsidR="00D1753D" w:rsidRPr="00731E98" w:rsidRDefault="00D1753D" w:rsidP="00731E98">
      <w:pPr>
        <w:widowControl/>
        <w:autoSpaceDE/>
        <w:adjustRightInd/>
        <w:ind w:left="5670"/>
        <w:rPr>
          <w:rFonts w:eastAsia="Courier New"/>
          <w:b/>
          <w:bCs/>
          <w:sz w:val="24"/>
          <w:szCs w:val="24"/>
        </w:rPr>
      </w:pPr>
    </w:p>
    <w:p w:rsidR="00D1753D" w:rsidRPr="00731E98" w:rsidRDefault="00D1753D" w:rsidP="00731E98">
      <w:pPr>
        <w:widowControl/>
        <w:autoSpaceDE/>
        <w:adjustRightInd/>
        <w:ind w:left="5670"/>
        <w:rPr>
          <w:rFonts w:eastAsia="Courier New"/>
          <w:b/>
          <w:bCs/>
          <w:sz w:val="24"/>
          <w:szCs w:val="24"/>
        </w:rPr>
      </w:pPr>
    </w:p>
    <w:p w:rsidR="00C94464" w:rsidRPr="00731E98" w:rsidRDefault="00C94464" w:rsidP="00731E98">
      <w:pPr>
        <w:autoSpaceDE/>
        <w:adjustRightInd/>
        <w:contextualSpacing/>
        <w:jc w:val="center"/>
        <w:rPr>
          <w:rFonts w:eastAsia="Courier New"/>
          <w:noProof/>
          <w:sz w:val="24"/>
          <w:szCs w:val="24"/>
          <w:lang w:bidi="ru-RU"/>
        </w:rPr>
      </w:pPr>
      <w:r w:rsidRPr="00731E98">
        <w:rPr>
          <w:rFonts w:eastAsia="Courier New"/>
          <w:noProof/>
          <w:sz w:val="24"/>
          <w:szCs w:val="24"/>
          <w:lang w:bidi="ru-RU"/>
        </w:rPr>
        <w:t>Частное учреждение образовательная организация высшего образования</w:t>
      </w:r>
    </w:p>
    <w:p w:rsidR="00D1753D" w:rsidRPr="00731E98" w:rsidRDefault="00AC7610" w:rsidP="00731E98">
      <w:pPr>
        <w:autoSpaceDE/>
        <w:adjustRightInd/>
        <w:contextualSpacing/>
        <w:jc w:val="center"/>
        <w:rPr>
          <w:rFonts w:eastAsia="Courier New"/>
          <w:noProof/>
          <w:sz w:val="24"/>
          <w:szCs w:val="24"/>
          <w:lang w:bidi="ru-RU"/>
        </w:rPr>
      </w:pPr>
      <w:r>
        <w:rPr>
          <w:rFonts w:eastAsia="Courier New"/>
          <w:noProof/>
          <w:sz w:val="24"/>
          <w:szCs w:val="24"/>
          <w:lang w:bidi="ru-RU"/>
        </w:rPr>
        <w:t>«</w:t>
      </w:r>
      <w:r w:rsidR="00C94464" w:rsidRPr="00731E98">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731E98" w:rsidRDefault="007C277B" w:rsidP="00731E98">
      <w:pPr>
        <w:autoSpaceDE/>
        <w:adjustRightInd/>
        <w:contextualSpacing/>
        <w:jc w:val="center"/>
        <w:rPr>
          <w:rFonts w:eastAsia="Courier New"/>
          <w:noProof/>
          <w:sz w:val="24"/>
          <w:szCs w:val="24"/>
          <w:lang w:bidi="ru-RU"/>
        </w:rPr>
      </w:pPr>
      <w:r w:rsidRPr="00731E98">
        <w:rPr>
          <w:rFonts w:eastAsia="Courier New"/>
          <w:noProof/>
          <w:sz w:val="24"/>
          <w:szCs w:val="24"/>
          <w:lang w:bidi="ru-RU"/>
        </w:rPr>
        <w:t>Кафедра «</w:t>
      </w:r>
      <w:r w:rsidR="0081421B" w:rsidRPr="00731E98">
        <w:rPr>
          <w:rFonts w:eastAsia="Courier New"/>
          <w:noProof/>
          <w:sz w:val="24"/>
          <w:szCs w:val="24"/>
          <w:lang w:bidi="ru-RU"/>
        </w:rPr>
        <w:t>Филологии, журналистики и массовых коммуникаций</w:t>
      </w:r>
      <w:r w:rsidRPr="00731E98">
        <w:rPr>
          <w:rFonts w:eastAsia="Courier New"/>
          <w:noProof/>
          <w:sz w:val="24"/>
          <w:szCs w:val="24"/>
          <w:lang w:bidi="ru-RU"/>
        </w:rPr>
        <w:t>»</w:t>
      </w:r>
    </w:p>
    <w:p w:rsidR="007C277B" w:rsidRPr="00731E98" w:rsidRDefault="007C277B" w:rsidP="00731E98">
      <w:pPr>
        <w:autoSpaceDE/>
        <w:adjustRightInd/>
        <w:contextualSpacing/>
        <w:jc w:val="center"/>
        <w:rPr>
          <w:rFonts w:eastAsia="Courier New"/>
          <w:noProof/>
          <w:sz w:val="24"/>
          <w:szCs w:val="24"/>
          <w:lang w:bidi="ru-RU"/>
        </w:rPr>
      </w:pPr>
    </w:p>
    <w:p w:rsidR="00C94464" w:rsidRPr="00731E98" w:rsidRDefault="0000740D" w:rsidP="00731E98">
      <w:pPr>
        <w:autoSpaceDE/>
        <w:adjustRightInd/>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85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next-textbox:#Надпись 2;mso-fit-shape-to-text:t">
              <w:txbxContent>
                <w:p w:rsidR="00BC21B7" w:rsidRPr="00C94464" w:rsidRDefault="00BC21B7" w:rsidP="00C94464">
                  <w:pPr>
                    <w:jc w:val="center"/>
                    <w:rPr>
                      <w:sz w:val="24"/>
                      <w:szCs w:val="24"/>
                    </w:rPr>
                  </w:pPr>
                  <w:r w:rsidRPr="00C94464">
                    <w:rPr>
                      <w:sz w:val="24"/>
                      <w:szCs w:val="24"/>
                    </w:rPr>
                    <w:t>УТВЕРЖДАЮ:</w:t>
                  </w:r>
                </w:p>
                <w:p w:rsidR="00BC21B7" w:rsidRPr="00C94464" w:rsidRDefault="00BC21B7" w:rsidP="00C94464">
                  <w:pPr>
                    <w:jc w:val="center"/>
                    <w:rPr>
                      <w:sz w:val="24"/>
                      <w:szCs w:val="24"/>
                    </w:rPr>
                  </w:pPr>
                  <w:r w:rsidRPr="00C94464">
                    <w:rPr>
                      <w:sz w:val="24"/>
                      <w:szCs w:val="24"/>
                    </w:rPr>
                    <w:t>Ректор, д.фил.н., профессор</w:t>
                  </w:r>
                </w:p>
                <w:p w:rsidR="00BC21B7" w:rsidRDefault="00BC21B7" w:rsidP="00C94464">
                  <w:pPr>
                    <w:jc w:val="center"/>
                    <w:rPr>
                      <w:sz w:val="24"/>
                      <w:szCs w:val="24"/>
                    </w:rPr>
                  </w:pPr>
                </w:p>
                <w:p w:rsidR="00BC21B7" w:rsidRPr="00C94464" w:rsidRDefault="00BC21B7" w:rsidP="00C94464">
                  <w:pPr>
                    <w:jc w:val="center"/>
                    <w:rPr>
                      <w:sz w:val="24"/>
                      <w:szCs w:val="24"/>
                    </w:rPr>
                  </w:pPr>
                  <w:r w:rsidRPr="00C94464">
                    <w:rPr>
                      <w:sz w:val="24"/>
                      <w:szCs w:val="24"/>
                    </w:rPr>
                    <w:t>______________А.Э. Еремеев</w:t>
                  </w:r>
                </w:p>
                <w:p w:rsidR="00D74DC0" w:rsidRPr="00C94464" w:rsidRDefault="00BC21B7" w:rsidP="00D74DC0">
                  <w:pPr>
                    <w:jc w:val="right"/>
                    <w:rPr>
                      <w:sz w:val="24"/>
                      <w:szCs w:val="24"/>
                    </w:rPr>
                  </w:pPr>
                  <w:r>
                    <w:rPr>
                      <w:sz w:val="24"/>
                      <w:szCs w:val="24"/>
                    </w:rPr>
                    <w:t xml:space="preserve">                              </w:t>
                  </w:r>
                  <w:r w:rsidR="00D74DC0" w:rsidRPr="0037002F">
                    <w:rPr>
                      <w:sz w:val="24"/>
                      <w:szCs w:val="24"/>
                    </w:rPr>
                    <w:t>2</w:t>
                  </w:r>
                  <w:r w:rsidR="00F8537D">
                    <w:rPr>
                      <w:sz w:val="24"/>
                      <w:szCs w:val="24"/>
                    </w:rPr>
                    <w:t>7</w:t>
                  </w:r>
                  <w:r w:rsidR="00D74DC0" w:rsidRPr="0037002F">
                    <w:rPr>
                      <w:sz w:val="24"/>
                      <w:szCs w:val="24"/>
                    </w:rPr>
                    <w:t>.0</w:t>
                  </w:r>
                  <w:r w:rsidR="00D74DC0">
                    <w:rPr>
                      <w:sz w:val="24"/>
                      <w:szCs w:val="24"/>
                    </w:rPr>
                    <w:t>3</w:t>
                  </w:r>
                  <w:r w:rsidR="00D74DC0" w:rsidRPr="0037002F">
                    <w:rPr>
                      <w:sz w:val="24"/>
                      <w:szCs w:val="24"/>
                    </w:rPr>
                    <w:t>.202</w:t>
                  </w:r>
                  <w:r w:rsidR="00F8537D">
                    <w:rPr>
                      <w:sz w:val="24"/>
                      <w:szCs w:val="24"/>
                    </w:rPr>
                    <w:t>3</w:t>
                  </w:r>
                  <w:r w:rsidR="00D74DC0" w:rsidRPr="0037002F">
                    <w:rPr>
                      <w:sz w:val="24"/>
                      <w:szCs w:val="24"/>
                    </w:rPr>
                    <w:t xml:space="preserve"> г.</w:t>
                  </w:r>
                </w:p>
                <w:p w:rsidR="00BC21B7" w:rsidRPr="00C94464" w:rsidRDefault="00BC21B7" w:rsidP="00C94464">
                  <w:pPr>
                    <w:jc w:val="center"/>
                    <w:rPr>
                      <w:sz w:val="24"/>
                      <w:szCs w:val="24"/>
                    </w:rPr>
                  </w:pPr>
                </w:p>
              </w:txbxContent>
            </v:textbox>
          </v:shape>
        </w:pict>
      </w:r>
    </w:p>
    <w:p w:rsidR="00C94464" w:rsidRPr="00731E98" w:rsidRDefault="00C94464" w:rsidP="00731E98">
      <w:pPr>
        <w:autoSpaceDE/>
        <w:adjustRightInd/>
        <w:contextualSpacing/>
        <w:jc w:val="center"/>
        <w:rPr>
          <w:rFonts w:eastAsia="Courier New"/>
          <w:b/>
          <w:sz w:val="24"/>
          <w:szCs w:val="24"/>
          <w:lang w:bidi="ru-RU"/>
        </w:rPr>
      </w:pPr>
    </w:p>
    <w:p w:rsidR="00C94464" w:rsidRPr="00731E98" w:rsidRDefault="00C94464" w:rsidP="00731E98">
      <w:pPr>
        <w:autoSpaceDE/>
        <w:adjustRightInd/>
        <w:contextualSpacing/>
        <w:jc w:val="center"/>
        <w:rPr>
          <w:rFonts w:eastAsia="Courier New"/>
          <w:b/>
          <w:sz w:val="24"/>
          <w:szCs w:val="24"/>
          <w:lang w:bidi="ru-RU"/>
        </w:rPr>
      </w:pPr>
    </w:p>
    <w:p w:rsidR="00C94464" w:rsidRPr="00731E98" w:rsidRDefault="00C94464" w:rsidP="00731E98">
      <w:pPr>
        <w:autoSpaceDE/>
        <w:adjustRightInd/>
        <w:contextualSpacing/>
        <w:jc w:val="center"/>
        <w:rPr>
          <w:rFonts w:eastAsia="Courier New"/>
          <w:b/>
          <w:sz w:val="24"/>
          <w:szCs w:val="24"/>
          <w:lang w:bidi="ru-RU"/>
        </w:rPr>
      </w:pPr>
    </w:p>
    <w:p w:rsidR="00C94464" w:rsidRPr="00731E98" w:rsidRDefault="00C94464" w:rsidP="00731E98">
      <w:pPr>
        <w:autoSpaceDE/>
        <w:adjustRightInd/>
        <w:contextualSpacing/>
        <w:jc w:val="center"/>
        <w:rPr>
          <w:rFonts w:eastAsia="Courier New"/>
          <w:b/>
          <w:sz w:val="24"/>
          <w:szCs w:val="24"/>
          <w:lang w:bidi="ru-RU"/>
        </w:rPr>
      </w:pPr>
    </w:p>
    <w:p w:rsidR="00D1753D" w:rsidRPr="00731E98" w:rsidRDefault="00D1753D" w:rsidP="00731E98">
      <w:pPr>
        <w:widowControl/>
        <w:autoSpaceDE/>
        <w:adjustRightInd/>
        <w:jc w:val="center"/>
        <w:rPr>
          <w:sz w:val="24"/>
          <w:szCs w:val="24"/>
          <w:lang w:eastAsia="en-US"/>
        </w:rPr>
      </w:pPr>
    </w:p>
    <w:p w:rsidR="00C94464" w:rsidRPr="00731E98" w:rsidRDefault="00C94464" w:rsidP="00731E98">
      <w:pPr>
        <w:widowControl/>
        <w:autoSpaceDE/>
        <w:adjustRightInd/>
        <w:jc w:val="center"/>
        <w:rPr>
          <w:sz w:val="24"/>
          <w:szCs w:val="24"/>
          <w:lang w:eastAsia="en-US"/>
        </w:rPr>
      </w:pPr>
    </w:p>
    <w:p w:rsidR="007C277B" w:rsidRPr="00731E98" w:rsidRDefault="007C277B" w:rsidP="00731E98">
      <w:pPr>
        <w:suppressAutoHyphens/>
        <w:jc w:val="center"/>
        <w:rPr>
          <w:rFonts w:eastAsia="SimSun"/>
          <w:kern w:val="2"/>
          <w:sz w:val="24"/>
          <w:szCs w:val="24"/>
          <w:lang w:eastAsia="hi-IN" w:bidi="hi-IN"/>
        </w:rPr>
      </w:pPr>
    </w:p>
    <w:p w:rsidR="00951F6B" w:rsidRPr="00731E98" w:rsidRDefault="00951F6B" w:rsidP="00731E98">
      <w:pPr>
        <w:suppressAutoHyphens/>
        <w:jc w:val="center"/>
        <w:rPr>
          <w:rFonts w:eastAsia="SimSun"/>
          <w:kern w:val="2"/>
          <w:sz w:val="24"/>
          <w:szCs w:val="24"/>
          <w:lang w:eastAsia="hi-IN" w:bidi="hi-IN"/>
        </w:rPr>
      </w:pPr>
    </w:p>
    <w:p w:rsidR="007C277B" w:rsidRPr="00731E98" w:rsidRDefault="007C277B" w:rsidP="00731E98">
      <w:pPr>
        <w:suppressAutoHyphens/>
        <w:jc w:val="center"/>
        <w:rPr>
          <w:rFonts w:eastAsia="SimSun"/>
          <w:kern w:val="2"/>
          <w:sz w:val="24"/>
          <w:szCs w:val="24"/>
          <w:lang w:eastAsia="hi-IN" w:bidi="hi-IN"/>
        </w:rPr>
      </w:pPr>
    </w:p>
    <w:p w:rsidR="00951F6B" w:rsidRPr="00731E98" w:rsidRDefault="00951F6B" w:rsidP="00731E98">
      <w:pPr>
        <w:suppressAutoHyphens/>
        <w:jc w:val="center"/>
        <w:rPr>
          <w:rFonts w:eastAsia="SimSun"/>
          <w:kern w:val="2"/>
          <w:sz w:val="24"/>
          <w:szCs w:val="24"/>
          <w:lang w:eastAsia="hi-IN" w:bidi="hi-IN"/>
        </w:rPr>
      </w:pPr>
    </w:p>
    <w:p w:rsidR="00DF1076" w:rsidRPr="00731E98" w:rsidRDefault="00DF1076" w:rsidP="00731E98">
      <w:pPr>
        <w:suppressAutoHyphens/>
        <w:jc w:val="center"/>
        <w:rPr>
          <w:rFonts w:eastAsia="SimSun"/>
          <w:kern w:val="2"/>
          <w:sz w:val="24"/>
          <w:szCs w:val="24"/>
          <w:lang w:eastAsia="hi-IN" w:bidi="hi-IN"/>
        </w:rPr>
      </w:pPr>
      <w:r w:rsidRPr="00731E98">
        <w:rPr>
          <w:rFonts w:eastAsia="SimSun"/>
          <w:kern w:val="2"/>
          <w:sz w:val="24"/>
          <w:szCs w:val="24"/>
          <w:lang w:eastAsia="hi-IN" w:bidi="hi-IN"/>
        </w:rPr>
        <w:t>РАБОЧАЯ ПРОГРАММА</w:t>
      </w:r>
      <w:r w:rsidR="00C94464" w:rsidRPr="00731E98">
        <w:rPr>
          <w:rFonts w:eastAsia="SimSun"/>
          <w:kern w:val="2"/>
          <w:sz w:val="24"/>
          <w:szCs w:val="24"/>
          <w:lang w:eastAsia="hi-IN" w:bidi="hi-IN"/>
        </w:rPr>
        <w:t xml:space="preserve"> </w:t>
      </w:r>
      <w:r w:rsidRPr="00731E98">
        <w:rPr>
          <w:rFonts w:eastAsia="SimSun"/>
          <w:kern w:val="2"/>
          <w:sz w:val="24"/>
          <w:szCs w:val="24"/>
          <w:lang w:eastAsia="hi-IN" w:bidi="hi-IN"/>
        </w:rPr>
        <w:t>ДИСЦИПЛИНЫ</w:t>
      </w:r>
    </w:p>
    <w:p w:rsidR="007F4B97" w:rsidRPr="00731E98" w:rsidRDefault="007F4B97" w:rsidP="00731E98">
      <w:pPr>
        <w:widowControl/>
        <w:tabs>
          <w:tab w:val="left" w:pos="708"/>
        </w:tabs>
        <w:autoSpaceDE/>
        <w:adjustRightInd/>
        <w:jc w:val="center"/>
        <w:rPr>
          <w:b/>
          <w:sz w:val="24"/>
          <w:szCs w:val="24"/>
        </w:rPr>
      </w:pPr>
    </w:p>
    <w:p w:rsidR="0081421B" w:rsidRPr="00731E98" w:rsidRDefault="002A5B50" w:rsidP="00731E98">
      <w:pPr>
        <w:widowControl/>
        <w:suppressAutoHyphens/>
        <w:autoSpaceDE/>
        <w:adjustRightInd/>
        <w:jc w:val="center"/>
        <w:rPr>
          <w:b/>
          <w:bCs/>
          <w:caps/>
          <w:sz w:val="24"/>
          <w:szCs w:val="24"/>
        </w:rPr>
      </w:pPr>
      <w:r>
        <w:rPr>
          <w:b/>
          <w:bCs/>
          <w:caps/>
          <w:sz w:val="24"/>
          <w:szCs w:val="24"/>
        </w:rPr>
        <w:t>Литературоведческ</w:t>
      </w:r>
      <w:r w:rsidR="00753EC4">
        <w:rPr>
          <w:b/>
          <w:bCs/>
          <w:caps/>
          <w:sz w:val="24"/>
          <w:szCs w:val="24"/>
        </w:rPr>
        <w:t>ий анализ текста</w:t>
      </w:r>
    </w:p>
    <w:p w:rsidR="007F4B97" w:rsidRPr="00731E98" w:rsidRDefault="00753EC4" w:rsidP="00731E98">
      <w:pPr>
        <w:widowControl/>
        <w:suppressAutoHyphens/>
        <w:autoSpaceDE/>
        <w:adjustRightInd/>
        <w:jc w:val="center"/>
        <w:rPr>
          <w:bCs/>
          <w:sz w:val="24"/>
          <w:szCs w:val="24"/>
        </w:rPr>
      </w:pPr>
      <w:r>
        <w:rPr>
          <w:bCs/>
          <w:sz w:val="24"/>
          <w:szCs w:val="24"/>
        </w:rPr>
        <w:t>Б1.В.</w:t>
      </w:r>
      <w:r w:rsidR="0095591D">
        <w:rPr>
          <w:bCs/>
          <w:sz w:val="24"/>
          <w:szCs w:val="24"/>
        </w:rPr>
        <w:t>25</w:t>
      </w:r>
    </w:p>
    <w:p w:rsidR="005669CB" w:rsidRPr="00731E98" w:rsidRDefault="005669CB" w:rsidP="00731E98">
      <w:pPr>
        <w:widowControl/>
        <w:autoSpaceDN/>
        <w:jc w:val="center"/>
        <w:rPr>
          <w:rFonts w:eastAsia="Calibri"/>
          <w:b/>
          <w:bCs/>
          <w:sz w:val="24"/>
          <w:szCs w:val="24"/>
          <w:lang w:eastAsia="en-US"/>
        </w:rPr>
      </w:pPr>
    </w:p>
    <w:p w:rsidR="009F4070" w:rsidRPr="00731E98" w:rsidRDefault="00591B36" w:rsidP="00731E98">
      <w:pPr>
        <w:autoSpaceDE/>
        <w:autoSpaceDN/>
        <w:adjustRightInd/>
        <w:contextualSpacing/>
        <w:jc w:val="center"/>
        <w:rPr>
          <w:rFonts w:eastAsia="Courier New"/>
          <w:sz w:val="24"/>
          <w:szCs w:val="24"/>
          <w:lang w:bidi="ru-RU"/>
        </w:rPr>
      </w:pPr>
      <w:r w:rsidRPr="00731E98">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731E98" w:rsidRDefault="00591B36" w:rsidP="00731E98">
      <w:pPr>
        <w:autoSpaceDE/>
        <w:autoSpaceDN/>
        <w:adjustRightInd/>
        <w:contextualSpacing/>
        <w:jc w:val="center"/>
        <w:rPr>
          <w:rFonts w:eastAsia="Courier New"/>
          <w:sz w:val="24"/>
          <w:szCs w:val="24"/>
          <w:lang w:bidi="ru-RU"/>
        </w:rPr>
      </w:pPr>
      <w:r w:rsidRPr="00731E98">
        <w:rPr>
          <w:rFonts w:eastAsia="Courier New"/>
          <w:sz w:val="24"/>
          <w:szCs w:val="24"/>
          <w:lang w:bidi="ru-RU"/>
        </w:rPr>
        <w:t>программе бакалавриата</w:t>
      </w:r>
    </w:p>
    <w:p w:rsidR="007C277B" w:rsidRPr="00731E98" w:rsidRDefault="007C277B" w:rsidP="00731E98">
      <w:pPr>
        <w:widowControl/>
        <w:suppressAutoHyphens/>
        <w:autoSpaceDE/>
        <w:adjustRightInd/>
        <w:jc w:val="center"/>
        <w:rPr>
          <w:rFonts w:eastAsia="Courier New"/>
          <w:sz w:val="24"/>
          <w:szCs w:val="24"/>
          <w:lang w:bidi="ru-RU"/>
        </w:rPr>
      </w:pPr>
      <w:r w:rsidRPr="00731E98">
        <w:rPr>
          <w:rFonts w:eastAsia="Courier New"/>
          <w:sz w:val="24"/>
          <w:szCs w:val="24"/>
          <w:lang w:bidi="ru-RU"/>
        </w:rPr>
        <w:t>(программа академического бакалавриата)</w:t>
      </w:r>
    </w:p>
    <w:p w:rsidR="007C277B" w:rsidRPr="00731E98" w:rsidRDefault="007C277B" w:rsidP="00731E98">
      <w:pPr>
        <w:widowControl/>
        <w:suppressAutoHyphens/>
        <w:autoSpaceDE/>
        <w:adjustRightInd/>
        <w:jc w:val="center"/>
        <w:rPr>
          <w:rFonts w:eastAsia="Courier New"/>
          <w:sz w:val="24"/>
          <w:szCs w:val="24"/>
          <w:lang w:bidi="ru-RU"/>
        </w:rPr>
      </w:pPr>
    </w:p>
    <w:p w:rsidR="007C277B" w:rsidRPr="00731E98" w:rsidRDefault="007C277B" w:rsidP="00731E98">
      <w:pPr>
        <w:widowControl/>
        <w:suppressAutoHyphens/>
        <w:autoSpaceDE/>
        <w:adjustRightInd/>
        <w:jc w:val="center"/>
        <w:rPr>
          <w:rFonts w:eastAsia="Courier New"/>
          <w:sz w:val="24"/>
          <w:szCs w:val="24"/>
          <w:lang w:bidi="ru-RU"/>
        </w:rPr>
      </w:pPr>
    </w:p>
    <w:p w:rsidR="0095591D" w:rsidRPr="00480664" w:rsidRDefault="0095591D" w:rsidP="0095591D">
      <w:pPr>
        <w:widowControl/>
        <w:suppressAutoHyphens/>
        <w:autoSpaceDE/>
        <w:adjustRightInd/>
        <w:jc w:val="center"/>
        <w:rPr>
          <w:b/>
          <w:color w:val="000000"/>
          <w:sz w:val="24"/>
          <w:szCs w:val="24"/>
        </w:rPr>
      </w:pPr>
      <w:r w:rsidRPr="00480664">
        <w:rPr>
          <w:rFonts w:eastAsia="Courier New"/>
          <w:color w:val="000000"/>
          <w:sz w:val="24"/>
          <w:szCs w:val="24"/>
          <w:lang w:bidi="ru-RU"/>
        </w:rPr>
        <w:t xml:space="preserve">Направление подготовки </w:t>
      </w:r>
      <w:r w:rsidRPr="00480664">
        <w:rPr>
          <w:b/>
          <w:color w:val="000000"/>
          <w:sz w:val="24"/>
          <w:szCs w:val="24"/>
        </w:rPr>
        <w:t xml:space="preserve">44.03.05 Педагогическое образование </w:t>
      </w:r>
    </w:p>
    <w:p w:rsidR="0095591D" w:rsidRPr="00480664" w:rsidRDefault="0095591D" w:rsidP="0095591D">
      <w:pPr>
        <w:widowControl/>
        <w:suppressAutoHyphens/>
        <w:autoSpaceDE/>
        <w:adjustRightInd/>
        <w:jc w:val="center"/>
        <w:rPr>
          <w:rFonts w:eastAsia="Courier New"/>
          <w:b/>
          <w:color w:val="000000"/>
          <w:sz w:val="24"/>
          <w:szCs w:val="24"/>
        </w:rPr>
      </w:pPr>
      <w:r w:rsidRPr="00480664">
        <w:rPr>
          <w:b/>
          <w:color w:val="000000"/>
          <w:sz w:val="24"/>
          <w:szCs w:val="24"/>
        </w:rPr>
        <w:t>(с двумя профилями подготовки)</w:t>
      </w:r>
      <w:r w:rsidRPr="00480664">
        <w:rPr>
          <w:rFonts w:eastAsia="Courier New"/>
          <w:b/>
          <w:color w:val="000000"/>
          <w:sz w:val="24"/>
          <w:szCs w:val="24"/>
        </w:rPr>
        <w:t xml:space="preserve"> </w:t>
      </w:r>
    </w:p>
    <w:p w:rsidR="0095591D" w:rsidRPr="00480664" w:rsidRDefault="0095591D" w:rsidP="0095591D">
      <w:pPr>
        <w:widowControl/>
        <w:suppressAutoHyphens/>
        <w:autoSpaceDE/>
        <w:adjustRightInd/>
        <w:jc w:val="center"/>
        <w:rPr>
          <w:rFonts w:eastAsia="Courier New"/>
          <w:color w:val="000000"/>
          <w:sz w:val="24"/>
          <w:szCs w:val="24"/>
          <w:lang w:bidi="ru-RU"/>
        </w:rPr>
      </w:pPr>
      <w:r w:rsidRPr="00480664">
        <w:rPr>
          <w:rFonts w:eastAsia="Courier New"/>
          <w:color w:val="000000"/>
          <w:sz w:val="24"/>
          <w:szCs w:val="24"/>
          <w:lang w:bidi="ru-RU"/>
        </w:rPr>
        <w:t>(уровень бакалавриата)</w:t>
      </w:r>
      <w:r w:rsidRPr="00480664">
        <w:rPr>
          <w:rFonts w:eastAsia="Courier New"/>
          <w:color w:val="000000"/>
          <w:sz w:val="24"/>
          <w:szCs w:val="24"/>
          <w:lang w:bidi="ru-RU"/>
        </w:rPr>
        <w:cr/>
      </w:r>
    </w:p>
    <w:p w:rsidR="0095591D" w:rsidRPr="00480664" w:rsidRDefault="0095591D" w:rsidP="0095591D">
      <w:pPr>
        <w:widowControl/>
        <w:suppressAutoHyphens/>
        <w:autoSpaceDE/>
        <w:adjustRightInd/>
        <w:jc w:val="center"/>
        <w:rPr>
          <w:rFonts w:eastAsia="Courier New"/>
          <w:color w:val="000000"/>
          <w:sz w:val="24"/>
          <w:szCs w:val="24"/>
          <w:lang w:bidi="ru-RU"/>
        </w:rPr>
      </w:pPr>
      <w:r w:rsidRPr="00480664">
        <w:rPr>
          <w:rFonts w:eastAsia="Courier New"/>
          <w:color w:val="000000"/>
          <w:sz w:val="24"/>
          <w:szCs w:val="24"/>
          <w:lang w:bidi="ru-RU"/>
        </w:rPr>
        <w:t xml:space="preserve">Направленность (профиль) программы </w:t>
      </w:r>
      <w:r w:rsidRPr="00480664">
        <w:rPr>
          <w:rFonts w:eastAsia="Courier New"/>
          <w:sz w:val="24"/>
          <w:szCs w:val="24"/>
          <w:lang w:bidi="ru-RU"/>
        </w:rPr>
        <w:t xml:space="preserve"> </w:t>
      </w:r>
      <w:r w:rsidRPr="00480664">
        <w:rPr>
          <w:rFonts w:eastAsia="Courier New"/>
          <w:b/>
          <w:sz w:val="24"/>
          <w:szCs w:val="24"/>
          <w:lang w:bidi="ru-RU"/>
        </w:rPr>
        <w:t>«Русский язык» и «Литература»</w:t>
      </w:r>
    </w:p>
    <w:p w:rsidR="0095591D" w:rsidRPr="00480664" w:rsidRDefault="0095591D" w:rsidP="0095591D">
      <w:pPr>
        <w:widowControl/>
        <w:suppressAutoHyphens/>
        <w:autoSpaceDE/>
        <w:adjustRightInd/>
        <w:jc w:val="center"/>
        <w:rPr>
          <w:rFonts w:eastAsia="Courier New"/>
          <w:b/>
          <w:color w:val="000000"/>
          <w:sz w:val="24"/>
          <w:szCs w:val="24"/>
          <w:lang w:bidi="ru-RU"/>
        </w:rPr>
      </w:pPr>
    </w:p>
    <w:p w:rsidR="003D1135" w:rsidRPr="00027EAB" w:rsidRDefault="003D1135" w:rsidP="003D1135">
      <w:pPr>
        <w:widowControl/>
        <w:autoSpaceDE/>
        <w:autoSpaceDN/>
        <w:adjustRightInd/>
        <w:jc w:val="center"/>
        <w:rPr>
          <w:sz w:val="24"/>
          <w:szCs w:val="24"/>
        </w:rPr>
      </w:pPr>
      <w:r w:rsidRPr="00027EAB">
        <w:rPr>
          <w:rFonts w:eastAsia="Courier New"/>
          <w:sz w:val="24"/>
          <w:szCs w:val="24"/>
          <w:lang w:bidi="ru-RU"/>
        </w:rPr>
        <w:t xml:space="preserve">Виды профессиональной деятельности: </w:t>
      </w:r>
      <w:r w:rsidRPr="00027EAB">
        <w:rPr>
          <w:sz w:val="24"/>
          <w:szCs w:val="24"/>
        </w:rPr>
        <w:t xml:space="preserve">педагогическая (основной); </w:t>
      </w:r>
    </w:p>
    <w:p w:rsidR="003D1135" w:rsidRPr="00027EAB" w:rsidRDefault="003D1135" w:rsidP="003D1135">
      <w:pPr>
        <w:widowControl/>
        <w:autoSpaceDE/>
        <w:autoSpaceDN/>
        <w:adjustRightInd/>
        <w:jc w:val="center"/>
        <w:rPr>
          <w:sz w:val="24"/>
          <w:szCs w:val="24"/>
        </w:rPr>
      </w:pPr>
      <w:r w:rsidRPr="00027EAB">
        <w:rPr>
          <w:sz w:val="24"/>
          <w:szCs w:val="24"/>
        </w:rPr>
        <w:t>научно-исследовательская</w:t>
      </w:r>
    </w:p>
    <w:p w:rsidR="003D1135" w:rsidRPr="00027EAB" w:rsidRDefault="003D1135" w:rsidP="003D1135">
      <w:pPr>
        <w:widowControl/>
        <w:autoSpaceDE/>
        <w:autoSpaceDN/>
        <w:adjustRightInd/>
        <w:jc w:val="center"/>
        <w:rPr>
          <w:rFonts w:eastAsia="SimSun"/>
          <w:b/>
          <w:kern w:val="2"/>
          <w:sz w:val="24"/>
          <w:szCs w:val="24"/>
          <w:lang w:eastAsia="hi-IN" w:bidi="hi-IN"/>
        </w:rPr>
      </w:pPr>
    </w:p>
    <w:p w:rsidR="00E30EF4" w:rsidRPr="006E1872" w:rsidRDefault="00E30EF4" w:rsidP="00E30EF4">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D74DC0" w:rsidRDefault="00D74DC0" w:rsidP="00E30EF4">
      <w:pPr>
        <w:widowControl/>
        <w:autoSpaceDE/>
        <w:autoSpaceDN/>
        <w:adjustRightInd/>
        <w:spacing w:after="200" w:line="276" w:lineRule="auto"/>
        <w:jc w:val="center"/>
        <w:rPr>
          <w:rFonts w:eastAsia="SimSun"/>
          <w:kern w:val="2"/>
          <w:sz w:val="24"/>
          <w:szCs w:val="24"/>
          <w:lang w:eastAsia="hi-IN" w:bidi="hi-IN"/>
        </w:rPr>
      </w:pPr>
    </w:p>
    <w:p w:rsidR="00E30EF4" w:rsidRDefault="00E30EF4" w:rsidP="00E30EF4">
      <w:pPr>
        <w:widowControl/>
        <w:autoSpaceDE/>
        <w:autoSpaceDN/>
        <w:adjustRightInd/>
        <w:spacing w:after="200" w:line="276" w:lineRule="auto"/>
        <w:jc w:val="center"/>
        <w:rPr>
          <w:rFonts w:eastAsia="SimSun"/>
          <w:kern w:val="2"/>
          <w:sz w:val="24"/>
          <w:szCs w:val="24"/>
          <w:lang w:eastAsia="hi-IN" w:bidi="hi-IN"/>
        </w:rPr>
      </w:pPr>
      <w:r w:rsidRPr="001A011D">
        <w:rPr>
          <w:rFonts w:eastAsia="SimSun"/>
          <w:kern w:val="2"/>
          <w:sz w:val="24"/>
          <w:szCs w:val="24"/>
          <w:lang w:eastAsia="hi-IN" w:bidi="hi-IN"/>
        </w:rPr>
        <w:t>заочной формы обучения 201</w:t>
      </w:r>
      <w:r>
        <w:rPr>
          <w:rFonts w:eastAsia="SimSun"/>
          <w:kern w:val="2"/>
          <w:sz w:val="24"/>
          <w:szCs w:val="24"/>
          <w:lang w:eastAsia="hi-IN" w:bidi="hi-IN"/>
        </w:rPr>
        <w:t xml:space="preserve">8 </w:t>
      </w:r>
      <w:r w:rsidRPr="001A011D">
        <w:rPr>
          <w:rFonts w:eastAsia="SimSun"/>
          <w:kern w:val="2"/>
          <w:sz w:val="24"/>
          <w:szCs w:val="24"/>
          <w:lang w:eastAsia="hi-IN" w:bidi="hi-IN"/>
        </w:rPr>
        <w:t>года набора соответственно</w:t>
      </w:r>
    </w:p>
    <w:p w:rsidR="000D4742" w:rsidRPr="001259A4" w:rsidRDefault="000D4742" w:rsidP="000D4742">
      <w:pPr>
        <w:widowControl/>
        <w:suppressAutoHyphens/>
        <w:autoSpaceDE/>
        <w:adjustRightInd/>
        <w:jc w:val="center"/>
        <w:rPr>
          <w:rFonts w:eastAsia="SimSun"/>
          <w:color w:val="000000"/>
          <w:kern w:val="2"/>
          <w:sz w:val="24"/>
          <w:szCs w:val="24"/>
          <w:lang w:eastAsia="hi-IN" w:bidi="hi-IN"/>
        </w:rPr>
      </w:pPr>
    </w:p>
    <w:p w:rsidR="000D4742" w:rsidRDefault="000D4742" w:rsidP="000D4742">
      <w:pPr>
        <w:suppressAutoHyphens/>
        <w:rPr>
          <w:rFonts w:eastAsia="SimSun" w:cs="Calibri"/>
          <w:kern w:val="2"/>
          <w:sz w:val="24"/>
          <w:szCs w:val="24"/>
          <w:lang w:eastAsia="hi-IN" w:bidi="hi-IN"/>
        </w:rPr>
      </w:pPr>
    </w:p>
    <w:p w:rsidR="00D74DC0" w:rsidRPr="001259A4" w:rsidRDefault="00D74DC0" w:rsidP="000D4742">
      <w:pPr>
        <w:suppressAutoHyphens/>
        <w:rPr>
          <w:rFonts w:eastAsia="SimSun"/>
          <w:b/>
          <w:color w:val="000000"/>
          <w:kern w:val="2"/>
          <w:sz w:val="24"/>
          <w:szCs w:val="24"/>
          <w:lang w:eastAsia="hi-IN" w:bidi="hi-IN"/>
        </w:rPr>
      </w:pPr>
    </w:p>
    <w:p w:rsidR="000D4742" w:rsidRPr="001259A4" w:rsidRDefault="000D4742" w:rsidP="000D4742">
      <w:pPr>
        <w:suppressAutoHyphens/>
        <w:contextualSpacing/>
        <w:rPr>
          <w:rFonts w:eastAsia="SimSun"/>
          <w:color w:val="000000"/>
          <w:kern w:val="2"/>
          <w:sz w:val="24"/>
          <w:szCs w:val="24"/>
          <w:lang w:eastAsia="hi-IN" w:bidi="hi-IN"/>
        </w:rPr>
      </w:pPr>
    </w:p>
    <w:p w:rsidR="000D4742" w:rsidRDefault="000D4742" w:rsidP="000D4742">
      <w:pPr>
        <w:suppressAutoHyphens/>
        <w:contextualSpacing/>
        <w:rPr>
          <w:rFonts w:eastAsia="SimSun"/>
          <w:color w:val="000000"/>
          <w:kern w:val="2"/>
          <w:sz w:val="24"/>
          <w:szCs w:val="24"/>
          <w:lang w:eastAsia="hi-IN" w:bidi="hi-IN"/>
        </w:rPr>
      </w:pPr>
    </w:p>
    <w:p w:rsidR="00FE4FD6" w:rsidRPr="001259A4" w:rsidRDefault="00FE4FD6" w:rsidP="000D4742">
      <w:pPr>
        <w:suppressAutoHyphens/>
        <w:contextualSpacing/>
        <w:rPr>
          <w:rFonts w:eastAsia="SimSun"/>
          <w:color w:val="000000"/>
          <w:kern w:val="2"/>
          <w:sz w:val="24"/>
          <w:szCs w:val="24"/>
          <w:lang w:eastAsia="hi-IN" w:bidi="hi-IN"/>
        </w:rPr>
      </w:pPr>
    </w:p>
    <w:p w:rsidR="000D4742" w:rsidRPr="001259A4" w:rsidRDefault="000D4742" w:rsidP="000D4742">
      <w:pPr>
        <w:suppressAutoHyphens/>
        <w:contextualSpacing/>
        <w:rPr>
          <w:rFonts w:eastAsia="SimSun"/>
          <w:color w:val="000000"/>
          <w:kern w:val="2"/>
          <w:sz w:val="24"/>
          <w:szCs w:val="24"/>
          <w:lang w:eastAsia="hi-IN" w:bidi="hi-IN"/>
        </w:rPr>
      </w:pPr>
    </w:p>
    <w:p w:rsidR="000D4742" w:rsidRPr="001259A4" w:rsidRDefault="000D4742" w:rsidP="000D4742">
      <w:pPr>
        <w:suppressAutoHyphens/>
        <w:contextualSpacing/>
        <w:rPr>
          <w:rFonts w:eastAsia="SimSun"/>
          <w:color w:val="000000"/>
          <w:kern w:val="2"/>
          <w:sz w:val="24"/>
          <w:szCs w:val="24"/>
          <w:lang w:eastAsia="hi-IN" w:bidi="hi-IN"/>
        </w:rPr>
      </w:pPr>
    </w:p>
    <w:p w:rsidR="000D4742" w:rsidRPr="001259A4" w:rsidRDefault="00F8537D" w:rsidP="000D4742">
      <w:pPr>
        <w:suppressAutoHyphens/>
        <w:contextualSpacing/>
        <w:jc w:val="center"/>
        <w:rPr>
          <w:color w:val="000000"/>
          <w:sz w:val="24"/>
          <w:szCs w:val="24"/>
        </w:rPr>
      </w:pPr>
      <w:r>
        <w:rPr>
          <w:color w:val="000000"/>
          <w:sz w:val="24"/>
          <w:szCs w:val="24"/>
        </w:rPr>
        <w:t>Омск, 2023</w:t>
      </w:r>
    </w:p>
    <w:p w:rsidR="00D74DC0" w:rsidRPr="00D9148F" w:rsidRDefault="007C277B" w:rsidP="00D74DC0">
      <w:pPr>
        <w:spacing w:after="160" w:line="256" w:lineRule="auto"/>
        <w:rPr>
          <w:spacing w:val="-3"/>
          <w:sz w:val="24"/>
          <w:szCs w:val="24"/>
          <w:lang w:eastAsia="en-US"/>
        </w:rPr>
      </w:pPr>
      <w:r w:rsidRPr="00731E98">
        <w:rPr>
          <w:sz w:val="24"/>
          <w:szCs w:val="24"/>
        </w:rPr>
        <w:br w:type="page"/>
      </w:r>
      <w:r w:rsidR="00D74DC0" w:rsidRPr="00D9148F">
        <w:rPr>
          <w:spacing w:val="-3"/>
          <w:sz w:val="24"/>
          <w:szCs w:val="24"/>
          <w:lang w:eastAsia="en-US"/>
        </w:rPr>
        <w:lastRenderedPageBreak/>
        <w:t>Составитель:</w:t>
      </w:r>
    </w:p>
    <w:p w:rsidR="00D74DC0" w:rsidRPr="00D9148F" w:rsidRDefault="00D74DC0" w:rsidP="00D74DC0">
      <w:pPr>
        <w:widowControl/>
        <w:autoSpaceDE/>
        <w:autoSpaceDN/>
        <w:adjustRightInd/>
        <w:jc w:val="both"/>
        <w:rPr>
          <w:spacing w:val="-3"/>
          <w:sz w:val="24"/>
          <w:szCs w:val="24"/>
          <w:lang w:eastAsia="en-US"/>
        </w:rPr>
      </w:pPr>
    </w:p>
    <w:p w:rsidR="00D74DC0" w:rsidRPr="00D9148F" w:rsidRDefault="00D74DC0" w:rsidP="00D74DC0">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D74DC0" w:rsidRPr="00D9148F" w:rsidRDefault="00D74DC0" w:rsidP="00D74DC0">
      <w:pPr>
        <w:widowControl/>
        <w:autoSpaceDE/>
        <w:autoSpaceDN/>
        <w:adjustRightInd/>
        <w:jc w:val="both"/>
        <w:rPr>
          <w:spacing w:val="-3"/>
          <w:sz w:val="24"/>
          <w:szCs w:val="24"/>
          <w:lang w:eastAsia="en-US"/>
        </w:rPr>
      </w:pPr>
    </w:p>
    <w:p w:rsidR="00D74DC0" w:rsidRDefault="00D74DC0" w:rsidP="00D74DC0">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D74DC0" w:rsidRPr="00D9148F" w:rsidRDefault="00D74DC0" w:rsidP="00D74DC0">
      <w:pPr>
        <w:widowControl/>
        <w:suppressAutoHyphens/>
        <w:autoSpaceDE/>
        <w:adjustRightInd/>
        <w:jc w:val="both"/>
        <w:rPr>
          <w:spacing w:val="-3"/>
          <w:sz w:val="24"/>
          <w:szCs w:val="24"/>
          <w:lang w:eastAsia="en-US"/>
        </w:rPr>
      </w:pPr>
    </w:p>
    <w:p w:rsidR="00D74DC0" w:rsidRDefault="00F8537D" w:rsidP="00D74DC0">
      <w:pPr>
        <w:widowControl/>
        <w:autoSpaceDE/>
        <w:autoSpaceDN/>
        <w:adjustRightInd/>
        <w:jc w:val="both"/>
        <w:rPr>
          <w:spacing w:val="-3"/>
          <w:sz w:val="24"/>
          <w:szCs w:val="24"/>
          <w:lang w:eastAsia="en-US"/>
        </w:rPr>
      </w:pPr>
      <w:r>
        <w:rPr>
          <w:spacing w:val="-3"/>
          <w:sz w:val="24"/>
          <w:szCs w:val="24"/>
          <w:lang w:eastAsia="en-US"/>
        </w:rPr>
        <w:t>Протокол от 24.03.2023</w:t>
      </w:r>
      <w:r w:rsidR="00D74DC0" w:rsidRPr="002B23B1">
        <w:rPr>
          <w:spacing w:val="-3"/>
          <w:sz w:val="24"/>
          <w:szCs w:val="24"/>
          <w:lang w:eastAsia="en-US"/>
        </w:rPr>
        <w:t xml:space="preserve"> г. № 8</w:t>
      </w:r>
    </w:p>
    <w:p w:rsidR="00D74DC0" w:rsidRDefault="00D74DC0" w:rsidP="00D74DC0">
      <w:pPr>
        <w:tabs>
          <w:tab w:val="left" w:pos="1459"/>
        </w:tabs>
        <w:jc w:val="both"/>
        <w:rPr>
          <w:spacing w:val="-3"/>
          <w:sz w:val="24"/>
          <w:szCs w:val="24"/>
          <w:lang w:eastAsia="en-US"/>
        </w:rPr>
      </w:pPr>
      <w:r>
        <w:rPr>
          <w:spacing w:val="-3"/>
          <w:sz w:val="24"/>
          <w:szCs w:val="24"/>
          <w:lang w:eastAsia="en-US"/>
        </w:rPr>
        <w:tab/>
      </w:r>
    </w:p>
    <w:p w:rsidR="00D74DC0" w:rsidRPr="0038356B" w:rsidRDefault="00D74DC0" w:rsidP="00D74DC0">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Default="00D74DC0" w:rsidP="00D74DC0">
      <w:pPr>
        <w:widowControl/>
        <w:autoSpaceDE/>
        <w:adjustRightInd/>
        <w:jc w:val="center"/>
        <w:rPr>
          <w:rFonts w:eastAsia="SimSun"/>
          <w:b/>
          <w:kern w:val="2"/>
          <w:sz w:val="24"/>
          <w:szCs w:val="24"/>
          <w:lang w:eastAsia="hi-IN" w:bidi="hi-IN"/>
        </w:rPr>
      </w:pPr>
      <w:r>
        <w:rPr>
          <w:rFonts w:eastAsia="SimSun"/>
          <w:b/>
          <w:kern w:val="2"/>
          <w:sz w:val="24"/>
          <w:szCs w:val="24"/>
          <w:lang w:eastAsia="hi-IN" w:bidi="hi-IN"/>
        </w:rPr>
        <w:br w:type="page"/>
      </w:r>
      <w:r w:rsidR="00DF1076" w:rsidRPr="00731E98">
        <w:rPr>
          <w:rFonts w:eastAsia="SimSun"/>
          <w:b/>
          <w:kern w:val="2"/>
          <w:sz w:val="24"/>
          <w:szCs w:val="24"/>
          <w:lang w:eastAsia="hi-IN" w:bidi="hi-IN"/>
        </w:rPr>
        <w:lastRenderedPageBreak/>
        <w:t>СОДЕРЖАНИЕ</w:t>
      </w:r>
    </w:p>
    <w:p w:rsidR="003D1135" w:rsidRPr="00731E98" w:rsidRDefault="003D1135" w:rsidP="003D1135">
      <w:pPr>
        <w:widowControl/>
        <w:autoSpaceDE/>
        <w:adjustRightInd/>
        <w:jc w:val="center"/>
        <w:rPr>
          <w:rFonts w:eastAsia="SimSun"/>
          <w:b/>
          <w:kern w:val="2"/>
          <w:sz w:val="24"/>
          <w:szCs w:val="24"/>
          <w:lang w:eastAsia="hi-IN" w:bidi="hi-IN"/>
        </w:rPr>
      </w:pPr>
    </w:p>
    <w:p w:rsidR="00DF1076" w:rsidRPr="00731E98" w:rsidRDefault="00DF1076" w:rsidP="00731E98">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1</w:t>
            </w:r>
          </w:p>
        </w:tc>
        <w:tc>
          <w:tcPr>
            <w:tcW w:w="8080" w:type="dxa"/>
            <w:hideMark/>
          </w:tcPr>
          <w:p w:rsidR="005C20F0" w:rsidRPr="00731E98" w:rsidRDefault="005C20F0" w:rsidP="00731E98">
            <w:pPr>
              <w:jc w:val="both"/>
              <w:rPr>
                <w:sz w:val="24"/>
                <w:szCs w:val="24"/>
              </w:rPr>
            </w:pPr>
            <w:r w:rsidRPr="00731E98">
              <w:rPr>
                <w:sz w:val="24"/>
                <w:szCs w:val="24"/>
              </w:rPr>
              <w:t>Наименован</w:t>
            </w:r>
            <w:r w:rsidR="004A68C9" w:rsidRPr="00731E98">
              <w:rPr>
                <w:sz w:val="24"/>
                <w:szCs w:val="24"/>
              </w:rPr>
              <w:t>ие дисциплины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2</w:t>
            </w:r>
          </w:p>
        </w:tc>
        <w:tc>
          <w:tcPr>
            <w:tcW w:w="8080" w:type="dxa"/>
            <w:hideMark/>
          </w:tcPr>
          <w:p w:rsidR="005C20F0" w:rsidRPr="00731E98" w:rsidRDefault="005C20F0" w:rsidP="00731E98">
            <w:pPr>
              <w:jc w:val="both"/>
              <w:rPr>
                <w:sz w:val="24"/>
                <w:szCs w:val="24"/>
              </w:rPr>
            </w:pPr>
            <w:r w:rsidRPr="00731E98">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3</w:t>
            </w:r>
          </w:p>
        </w:tc>
        <w:tc>
          <w:tcPr>
            <w:tcW w:w="8080" w:type="dxa"/>
            <w:hideMark/>
          </w:tcPr>
          <w:p w:rsidR="005C20F0" w:rsidRPr="00731E98" w:rsidRDefault="005C20F0" w:rsidP="00731E98">
            <w:pPr>
              <w:jc w:val="both"/>
              <w:rPr>
                <w:sz w:val="24"/>
                <w:szCs w:val="24"/>
              </w:rPr>
            </w:pPr>
            <w:r w:rsidRPr="00731E98">
              <w:rPr>
                <w:sz w:val="24"/>
                <w:szCs w:val="24"/>
              </w:rPr>
              <w:t>Указание места дисциплины в структуре образовательной программы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4</w:t>
            </w:r>
          </w:p>
        </w:tc>
        <w:tc>
          <w:tcPr>
            <w:tcW w:w="8080" w:type="dxa"/>
            <w:hideMark/>
          </w:tcPr>
          <w:p w:rsidR="005C20F0" w:rsidRPr="00731E98" w:rsidRDefault="005C20F0" w:rsidP="00731E98">
            <w:pPr>
              <w:jc w:val="both"/>
              <w:rPr>
                <w:spacing w:val="4"/>
                <w:sz w:val="24"/>
                <w:szCs w:val="24"/>
              </w:rPr>
            </w:pPr>
            <w:r w:rsidRPr="00731E98">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5</w:t>
            </w:r>
          </w:p>
        </w:tc>
        <w:tc>
          <w:tcPr>
            <w:tcW w:w="8080" w:type="dxa"/>
            <w:hideMark/>
          </w:tcPr>
          <w:p w:rsidR="005C20F0" w:rsidRPr="00731E98" w:rsidRDefault="005C20F0" w:rsidP="00731E98">
            <w:pPr>
              <w:jc w:val="both"/>
              <w:rPr>
                <w:sz w:val="24"/>
                <w:szCs w:val="24"/>
              </w:rPr>
            </w:pPr>
            <w:r w:rsidRPr="00731E98">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6</w:t>
            </w:r>
          </w:p>
        </w:tc>
        <w:tc>
          <w:tcPr>
            <w:tcW w:w="8080" w:type="dxa"/>
            <w:hideMark/>
          </w:tcPr>
          <w:p w:rsidR="005C20F0" w:rsidRPr="00731E98" w:rsidRDefault="005C20F0" w:rsidP="00731E98">
            <w:pPr>
              <w:jc w:val="both"/>
              <w:rPr>
                <w:sz w:val="24"/>
                <w:szCs w:val="24"/>
              </w:rPr>
            </w:pPr>
            <w:r w:rsidRPr="00731E98">
              <w:rPr>
                <w:sz w:val="24"/>
                <w:szCs w:val="24"/>
              </w:rPr>
              <w:t xml:space="preserve">Перечень учебно-методического обеспечения </w:t>
            </w:r>
            <w:r w:rsidR="001A6533" w:rsidRPr="00731E98">
              <w:rPr>
                <w:sz w:val="24"/>
                <w:szCs w:val="24"/>
              </w:rPr>
              <w:t xml:space="preserve">для </w:t>
            </w:r>
            <w:r w:rsidRPr="00731E98">
              <w:rPr>
                <w:sz w:val="24"/>
                <w:szCs w:val="24"/>
              </w:rPr>
              <w:t>самостоятельной р</w:t>
            </w:r>
            <w:r w:rsidR="004A68C9" w:rsidRPr="00731E98">
              <w:rPr>
                <w:sz w:val="24"/>
                <w:szCs w:val="24"/>
              </w:rPr>
              <w:t>аботы обучающихся по дисциплине</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3D1135" w:rsidRPr="00731E98" w:rsidTr="00330957">
        <w:tc>
          <w:tcPr>
            <w:tcW w:w="562" w:type="dxa"/>
            <w:hideMark/>
          </w:tcPr>
          <w:p w:rsidR="003D1135" w:rsidRPr="00731E98" w:rsidRDefault="003D1135" w:rsidP="00731E98">
            <w:pPr>
              <w:jc w:val="center"/>
              <w:rPr>
                <w:sz w:val="24"/>
                <w:szCs w:val="24"/>
              </w:rPr>
            </w:pPr>
            <w:r w:rsidRPr="00731E98">
              <w:rPr>
                <w:sz w:val="24"/>
                <w:szCs w:val="24"/>
              </w:rPr>
              <w:t>7</w:t>
            </w:r>
          </w:p>
        </w:tc>
        <w:tc>
          <w:tcPr>
            <w:tcW w:w="8080" w:type="dxa"/>
            <w:hideMark/>
          </w:tcPr>
          <w:p w:rsidR="003D1135" w:rsidRPr="00731E98" w:rsidRDefault="003D1135" w:rsidP="004635ED">
            <w:pPr>
              <w:jc w:val="both"/>
              <w:rPr>
                <w:sz w:val="24"/>
                <w:szCs w:val="24"/>
              </w:rPr>
            </w:pPr>
            <w:r w:rsidRPr="00731E98">
              <w:rPr>
                <w:sz w:val="24"/>
                <w:szCs w:val="24"/>
              </w:rPr>
              <w:t>Перечень основной и дополнительной учебной литературы, необходимой для освоения дисциплины</w:t>
            </w:r>
          </w:p>
        </w:tc>
        <w:tc>
          <w:tcPr>
            <w:tcW w:w="703" w:type="dxa"/>
          </w:tcPr>
          <w:p w:rsidR="003D1135" w:rsidRPr="00731E98" w:rsidRDefault="003D1135" w:rsidP="00731E98">
            <w:pPr>
              <w:jc w:val="center"/>
              <w:rPr>
                <w:sz w:val="24"/>
                <w:szCs w:val="24"/>
              </w:rPr>
            </w:pPr>
          </w:p>
        </w:tc>
        <w:tc>
          <w:tcPr>
            <w:tcW w:w="703" w:type="dxa"/>
          </w:tcPr>
          <w:p w:rsidR="003D1135" w:rsidRPr="00731E98" w:rsidRDefault="003D1135" w:rsidP="00731E98">
            <w:pPr>
              <w:jc w:val="center"/>
              <w:rPr>
                <w:sz w:val="24"/>
                <w:szCs w:val="24"/>
              </w:rPr>
            </w:pPr>
          </w:p>
        </w:tc>
      </w:tr>
      <w:tr w:rsidR="003D1135" w:rsidRPr="00731E98" w:rsidTr="00330957">
        <w:tc>
          <w:tcPr>
            <w:tcW w:w="562" w:type="dxa"/>
            <w:hideMark/>
          </w:tcPr>
          <w:p w:rsidR="003D1135" w:rsidRPr="00731E98" w:rsidRDefault="003D1135" w:rsidP="00731E98">
            <w:pPr>
              <w:jc w:val="center"/>
              <w:rPr>
                <w:sz w:val="24"/>
                <w:szCs w:val="24"/>
              </w:rPr>
            </w:pPr>
            <w:r w:rsidRPr="00731E98">
              <w:rPr>
                <w:sz w:val="24"/>
                <w:szCs w:val="24"/>
              </w:rPr>
              <w:t>8</w:t>
            </w:r>
          </w:p>
        </w:tc>
        <w:tc>
          <w:tcPr>
            <w:tcW w:w="8080" w:type="dxa"/>
            <w:hideMark/>
          </w:tcPr>
          <w:p w:rsidR="003D1135" w:rsidRPr="00731E98" w:rsidRDefault="003D1135" w:rsidP="004635ED">
            <w:pPr>
              <w:jc w:val="both"/>
              <w:rPr>
                <w:sz w:val="24"/>
                <w:szCs w:val="24"/>
              </w:rPr>
            </w:pPr>
            <w:r w:rsidRPr="00731E98">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3D1135" w:rsidRPr="00731E98" w:rsidRDefault="003D1135" w:rsidP="00731E98">
            <w:pPr>
              <w:jc w:val="center"/>
              <w:rPr>
                <w:sz w:val="24"/>
                <w:szCs w:val="24"/>
              </w:rPr>
            </w:pPr>
          </w:p>
        </w:tc>
        <w:tc>
          <w:tcPr>
            <w:tcW w:w="703" w:type="dxa"/>
          </w:tcPr>
          <w:p w:rsidR="003D1135" w:rsidRPr="00731E98" w:rsidRDefault="003D1135" w:rsidP="00731E98">
            <w:pPr>
              <w:jc w:val="center"/>
              <w:rPr>
                <w:sz w:val="24"/>
                <w:szCs w:val="24"/>
              </w:rPr>
            </w:pPr>
          </w:p>
        </w:tc>
      </w:tr>
      <w:tr w:rsidR="003D1135" w:rsidRPr="00731E98" w:rsidTr="00330957">
        <w:tc>
          <w:tcPr>
            <w:tcW w:w="562" w:type="dxa"/>
            <w:hideMark/>
          </w:tcPr>
          <w:p w:rsidR="003D1135" w:rsidRPr="00731E98" w:rsidRDefault="003D1135" w:rsidP="00731E98">
            <w:pPr>
              <w:jc w:val="center"/>
              <w:rPr>
                <w:sz w:val="24"/>
                <w:szCs w:val="24"/>
              </w:rPr>
            </w:pPr>
            <w:r w:rsidRPr="00731E98">
              <w:rPr>
                <w:sz w:val="24"/>
                <w:szCs w:val="24"/>
              </w:rPr>
              <w:t>9</w:t>
            </w:r>
          </w:p>
        </w:tc>
        <w:tc>
          <w:tcPr>
            <w:tcW w:w="8080" w:type="dxa"/>
            <w:hideMark/>
          </w:tcPr>
          <w:p w:rsidR="003D1135" w:rsidRPr="00731E98" w:rsidRDefault="003D1135" w:rsidP="004635ED">
            <w:pPr>
              <w:jc w:val="both"/>
              <w:rPr>
                <w:sz w:val="24"/>
                <w:szCs w:val="24"/>
              </w:rPr>
            </w:pPr>
            <w:r w:rsidRPr="00731E98">
              <w:rPr>
                <w:sz w:val="24"/>
                <w:szCs w:val="24"/>
              </w:rPr>
              <w:t>Методические указания для обучающихся по освоению дисциплины</w:t>
            </w:r>
          </w:p>
        </w:tc>
        <w:tc>
          <w:tcPr>
            <w:tcW w:w="703" w:type="dxa"/>
          </w:tcPr>
          <w:p w:rsidR="003D1135" w:rsidRPr="00731E98" w:rsidRDefault="003D1135" w:rsidP="00731E98">
            <w:pPr>
              <w:jc w:val="center"/>
              <w:rPr>
                <w:sz w:val="24"/>
                <w:szCs w:val="24"/>
              </w:rPr>
            </w:pPr>
          </w:p>
        </w:tc>
        <w:tc>
          <w:tcPr>
            <w:tcW w:w="703" w:type="dxa"/>
          </w:tcPr>
          <w:p w:rsidR="003D1135" w:rsidRPr="00731E98" w:rsidRDefault="003D1135" w:rsidP="00731E98">
            <w:pPr>
              <w:jc w:val="center"/>
              <w:rPr>
                <w:sz w:val="24"/>
                <w:szCs w:val="24"/>
              </w:rPr>
            </w:pPr>
          </w:p>
        </w:tc>
      </w:tr>
      <w:tr w:rsidR="003D1135" w:rsidRPr="00731E98" w:rsidTr="00330957">
        <w:tc>
          <w:tcPr>
            <w:tcW w:w="562" w:type="dxa"/>
            <w:hideMark/>
          </w:tcPr>
          <w:p w:rsidR="003D1135" w:rsidRPr="00731E98" w:rsidRDefault="003D1135" w:rsidP="00731E98">
            <w:pPr>
              <w:jc w:val="center"/>
              <w:rPr>
                <w:sz w:val="24"/>
                <w:szCs w:val="24"/>
              </w:rPr>
            </w:pPr>
            <w:r w:rsidRPr="00731E98">
              <w:rPr>
                <w:sz w:val="24"/>
                <w:szCs w:val="24"/>
              </w:rPr>
              <w:t>10</w:t>
            </w:r>
          </w:p>
        </w:tc>
        <w:tc>
          <w:tcPr>
            <w:tcW w:w="8080" w:type="dxa"/>
            <w:hideMark/>
          </w:tcPr>
          <w:p w:rsidR="003D1135" w:rsidRPr="00731E98" w:rsidRDefault="003D1135" w:rsidP="004635ED">
            <w:pPr>
              <w:jc w:val="both"/>
              <w:rPr>
                <w:sz w:val="24"/>
                <w:szCs w:val="24"/>
              </w:rPr>
            </w:pPr>
            <w:r w:rsidRPr="00731E98">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3D1135" w:rsidRPr="00731E98" w:rsidRDefault="003D1135" w:rsidP="00731E98">
            <w:pPr>
              <w:jc w:val="center"/>
              <w:rPr>
                <w:sz w:val="24"/>
                <w:szCs w:val="24"/>
              </w:rPr>
            </w:pPr>
          </w:p>
        </w:tc>
        <w:tc>
          <w:tcPr>
            <w:tcW w:w="703" w:type="dxa"/>
          </w:tcPr>
          <w:p w:rsidR="003D1135" w:rsidRPr="00731E98" w:rsidRDefault="003D1135" w:rsidP="00731E98">
            <w:pPr>
              <w:jc w:val="center"/>
              <w:rPr>
                <w:sz w:val="24"/>
                <w:szCs w:val="24"/>
              </w:rPr>
            </w:pPr>
          </w:p>
        </w:tc>
      </w:tr>
      <w:tr w:rsidR="003D1135" w:rsidRPr="00731E98" w:rsidTr="00330957">
        <w:tc>
          <w:tcPr>
            <w:tcW w:w="562" w:type="dxa"/>
            <w:hideMark/>
          </w:tcPr>
          <w:p w:rsidR="003D1135" w:rsidRPr="00731E98" w:rsidRDefault="003D1135" w:rsidP="00731E98">
            <w:pPr>
              <w:jc w:val="center"/>
              <w:rPr>
                <w:sz w:val="24"/>
                <w:szCs w:val="24"/>
              </w:rPr>
            </w:pPr>
            <w:r w:rsidRPr="00731E98">
              <w:rPr>
                <w:sz w:val="24"/>
                <w:szCs w:val="24"/>
              </w:rPr>
              <w:t>11</w:t>
            </w:r>
          </w:p>
        </w:tc>
        <w:tc>
          <w:tcPr>
            <w:tcW w:w="8080" w:type="dxa"/>
            <w:hideMark/>
          </w:tcPr>
          <w:p w:rsidR="003D1135" w:rsidRPr="00731E98" w:rsidRDefault="003D1135" w:rsidP="004635ED">
            <w:pPr>
              <w:jc w:val="both"/>
              <w:rPr>
                <w:sz w:val="24"/>
                <w:szCs w:val="24"/>
              </w:rPr>
            </w:pPr>
            <w:r w:rsidRPr="00731E98">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3D1135" w:rsidRPr="00731E98" w:rsidRDefault="003D1135" w:rsidP="00731E98">
            <w:pPr>
              <w:jc w:val="center"/>
              <w:rPr>
                <w:sz w:val="24"/>
                <w:szCs w:val="24"/>
              </w:rPr>
            </w:pPr>
          </w:p>
        </w:tc>
        <w:tc>
          <w:tcPr>
            <w:tcW w:w="703" w:type="dxa"/>
          </w:tcPr>
          <w:p w:rsidR="003D1135" w:rsidRPr="00731E98" w:rsidRDefault="003D1135" w:rsidP="00731E98">
            <w:pPr>
              <w:jc w:val="center"/>
              <w:rPr>
                <w:sz w:val="24"/>
                <w:szCs w:val="24"/>
              </w:rPr>
            </w:pPr>
          </w:p>
        </w:tc>
      </w:tr>
      <w:tr w:rsidR="003D1135" w:rsidRPr="00731E98" w:rsidTr="00330957">
        <w:tc>
          <w:tcPr>
            <w:tcW w:w="562" w:type="dxa"/>
            <w:hideMark/>
          </w:tcPr>
          <w:p w:rsidR="003D1135" w:rsidRPr="00731E98" w:rsidRDefault="003D1135" w:rsidP="00731E98">
            <w:pPr>
              <w:jc w:val="center"/>
              <w:rPr>
                <w:sz w:val="24"/>
                <w:szCs w:val="24"/>
              </w:rPr>
            </w:pPr>
          </w:p>
        </w:tc>
        <w:tc>
          <w:tcPr>
            <w:tcW w:w="8080" w:type="dxa"/>
            <w:hideMark/>
          </w:tcPr>
          <w:p w:rsidR="003D1135" w:rsidRPr="00731E98" w:rsidRDefault="003D1135" w:rsidP="00731E98">
            <w:pPr>
              <w:jc w:val="both"/>
              <w:rPr>
                <w:sz w:val="24"/>
                <w:szCs w:val="24"/>
              </w:rPr>
            </w:pPr>
          </w:p>
        </w:tc>
        <w:tc>
          <w:tcPr>
            <w:tcW w:w="703" w:type="dxa"/>
          </w:tcPr>
          <w:p w:rsidR="003D1135" w:rsidRPr="00731E98" w:rsidRDefault="003D1135" w:rsidP="00731E98">
            <w:pPr>
              <w:jc w:val="center"/>
              <w:rPr>
                <w:sz w:val="24"/>
                <w:szCs w:val="24"/>
              </w:rPr>
            </w:pPr>
          </w:p>
        </w:tc>
        <w:tc>
          <w:tcPr>
            <w:tcW w:w="703" w:type="dxa"/>
          </w:tcPr>
          <w:p w:rsidR="003D1135" w:rsidRPr="00731E98" w:rsidRDefault="003D1135" w:rsidP="00731E98">
            <w:pPr>
              <w:jc w:val="center"/>
              <w:rPr>
                <w:sz w:val="24"/>
                <w:szCs w:val="24"/>
              </w:rPr>
            </w:pPr>
          </w:p>
        </w:tc>
      </w:tr>
    </w:tbl>
    <w:p w:rsidR="001A6533" w:rsidRPr="00731E98" w:rsidRDefault="001A6533" w:rsidP="00731E98">
      <w:pPr>
        <w:spacing w:after="160" w:line="256" w:lineRule="auto"/>
        <w:rPr>
          <w:b/>
          <w:sz w:val="24"/>
          <w:szCs w:val="24"/>
        </w:rPr>
      </w:pPr>
    </w:p>
    <w:p w:rsidR="00B25313" w:rsidRPr="00B25313" w:rsidRDefault="00DF1076" w:rsidP="00FE4FD6">
      <w:pPr>
        <w:spacing w:after="160" w:line="256" w:lineRule="auto"/>
        <w:ind w:firstLine="708"/>
        <w:rPr>
          <w:spacing w:val="-3"/>
          <w:sz w:val="24"/>
          <w:szCs w:val="24"/>
          <w:lang w:eastAsia="en-US"/>
        </w:rPr>
      </w:pPr>
      <w:r w:rsidRPr="00731E98">
        <w:rPr>
          <w:b/>
          <w:sz w:val="24"/>
          <w:szCs w:val="24"/>
        </w:rPr>
        <w:br w:type="page"/>
      </w:r>
      <w:r w:rsidR="002933E5" w:rsidRPr="00731E98">
        <w:rPr>
          <w:b/>
          <w:i/>
          <w:spacing w:val="-3"/>
          <w:sz w:val="24"/>
          <w:szCs w:val="24"/>
          <w:lang w:eastAsia="en-US"/>
        </w:rPr>
        <w:lastRenderedPageBreak/>
        <w:t xml:space="preserve">Рабочая программа дисциплины составлена </w:t>
      </w:r>
      <w:r w:rsidR="002933E5" w:rsidRPr="00731E98">
        <w:rPr>
          <w:b/>
          <w:i/>
          <w:sz w:val="24"/>
          <w:szCs w:val="24"/>
          <w:lang w:eastAsia="en-US"/>
        </w:rPr>
        <w:t>в соответствии с:</w:t>
      </w:r>
    </w:p>
    <w:p w:rsidR="00B25313" w:rsidRPr="00D20E9F" w:rsidRDefault="00B25313" w:rsidP="00B25313">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rsidR="0095591D" w:rsidRPr="00480664" w:rsidRDefault="0095591D" w:rsidP="0095591D">
      <w:pPr>
        <w:widowControl/>
        <w:suppressAutoHyphens/>
        <w:autoSpaceDE/>
        <w:adjustRightInd/>
        <w:ind w:firstLine="708"/>
        <w:jc w:val="both"/>
        <w:rPr>
          <w:color w:val="000000"/>
          <w:sz w:val="24"/>
          <w:szCs w:val="24"/>
        </w:rPr>
      </w:pPr>
      <w:r w:rsidRPr="00480664">
        <w:rPr>
          <w:color w:val="000000"/>
          <w:sz w:val="24"/>
          <w:szCs w:val="24"/>
        </w:rPr>
        <w:t xml:space="preserve">- </w:t>
      </w:r>
      <w:r w:rsidRPr="00480664">
        <w:rPr>
          <w:sz w:val="24"/>
          <w:szCs w:val="24"/>
        </w:rPr>
        <w:t xml:space="preserve">Федеральным государственным образовательным стандартом высшего образования по направлению подготовки </w:t>
      </w:r>
      <w:r w:rsidRPr="00231B89">
        <w:rPr>
          <w:color w:val="000000"/>
          <w:sz w:val="24"/>
          <w:szCs w:val="24"/>
        </w:rPr>
        <w:t>44.03.05 Педагогическое образование (с двумя профилями подготовки) (уровень бакалавриата), утвержденн</w:t>
      </w:r>
      <w:r w:rsidR="00A20371">
        <w:rPr>
          <w:color w:val="000000"/>
          <w:sz w:val="24"/>
          <w:szCs w:val="24"/>
        </w:rPr>
        <w:t>ым</w:t>
      </w:r>
      <w:r w:rsidRPr="00231B89">
        <w:rPr>
          <w:color w:val="000000"/>
          <w:sz w:val="24"/>
          <w:szCs w:val="24"/>
        </w:rPr>
        <w:t xml:space="preserve"> Приказом Минобрнауки России от 09.02.2016 N 91 (зарегистрирован в Минюсте России 02.03.2016 N 41305) </w:t>
      </w:r>
      <w:r w:rsidRPr="00480664">
        <w:rPr>
          <w:color w:val="000000"/>
          <w:sz w:val="24"/>
          <w:szCs w:val="24"/>
        </w:rPr>
        <w:t>(далее - ФГОС ВО, Федеральный государственный образовательный стандарт высшего образования);</w:t>
      </w:r>
    </w:p>
    <w:p w:rsidR="00D74DC0" w:rsidRPr="004A7E26" w:rsidRDefault="00D74DC0" w:rsidP="00D74DC0">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D74DC0" w:rsidRPr="007111B5" w:rsidRDefault="00D74DC0" w:rsidP="00D74DC0">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D74DC0" w:rsidRPr="004A7E26" w:rsidRDefault="00D74DC0" w:rsidP="00D74DC0">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74DC0" w:rsidRPr="004A7E26" w:rsidRDefault="00D74DC0" w:rsidP="00D74DC0">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74DC0" w:rsidRPr="004A7E26" w:rsidRDefault="00D74DC0" w:rsidP="00D74DC0">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74DC0" w:rsidRPr="004A7E26" w:rsidRDefault="00D74DC0" w:rsidP="00D74DC0">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74DC0" w:rsidRPr="004A7E26" w:rsidRDefault="00D74DC0" w:rsidP="00D74DC0">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74DC0" w:rsidRPr="004D032C" w:rsidRDefault="00D74DC0" w:rsidP="00D74DC0">
      <w:pPr>
        <w:widowControl/>
        <w:autoSpaceDE/>
        <w:adjustRightInd/>
        <w:ind w:firstLine="709"/>
        <w:jc w:val="both"/>
        <w:rPr>
          <w:sz w:val="24"/>
          <w:szCs w:val="24"/>
          <w:lang w:eastAsia="en-US"/>
        </w:rPr>
      </w:pPr>
      <w:r w:rsidRPr="004D032C">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4D032C">
        <w:rPr>
          <w:b/>
          <w:sz w:val="24"/>
          <w:szCs w:val="24"/>
        </w:rPr>
        <w:t xml:space="preserve">44.03.05 Педагогическое образование (с двумя профилями подготовки) </w:t>
      </w:r>
      <w:r w:rsidRPr="004D032C">
        <w:rPr>
          <w:sz w:val="24"/>
          <w:szCs w:val="24"/>
        </w:rPr>
        <w:t xml:space="preserve">(уровень бакалавриата), направленность (профиль) программы «Русский язык» и «Литература»; форма обучения – заочная на </w:t>
      </w:r>
      <w:r w:rsidR="00F8537D" w:rsidRPr="00F8537D">
        <w:rPr>
          <w:sz w:val="24"/>
          <w:szCs w:val="24"/>
          <w:lang w:eastAsia="en-US"/>
        </w:rPr>
        <w:t>2023/2024 учебный год, утвержденным приказом ректора от 27.03.2023 № 51</w:t>
      </w:r>
      <w:r>
        <w:rPr>
          <w:sz w:val="24"/>
          <w:szCs w:val="24"/>
          <w:lang w:eastAsia="en-US"/>
        </w:rPr>
        <w:t>.</w:t>
      </w:r>
    </w:p>
    <w:p w:rsidR="00A76E53" w:rsidRPr="00731E98" w:rsidRDefault="00A76E53" w:rsidP="00731E98">
      <w:pPr>
        <w:snapToGrid w:val="0"/>
        <w:ind w:firstLine="709"/>
        <w:jc w:val="both"/>
        <w:rPr>
          <w:sz w:val="24"/>
          <w:szCs w:val="24"/>
        </w:rPr>
      </w:pPr>
      <w:r w:rsidRPr="00731E98">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731E98">
        <w:rPr>
          <w:b/>
          <w:bCs/>
          <w:sz w:val="24"/>
          <w:szCs w:val="24"/>
        </w:rPr>
        <w:t xml:space="preserve"> </w:t>
      </w:r>
      <w:r w:rsidR="00753EC4">
        <w:rPr>
          <w:b/>
          <w:bCs/>
          <w:sz w:val="24"/>
          <w:szCs w:val="24"/>
        </w:rPr>
        <w:t>Б1.В.</w:t>
      </w:r>
      <w:r w:rsidR="0095591D">
        <w:rPr>
          <w:b/>
          <w:bCs/>
          <w:sz w:val="24"/>
          <w:szCs w:val="24"/>
        </w:rPr>
        <w:t>25</w:t>
      </w:r>
      <w:r w:rsidR="009604F5" w:rsidRPr="00731E98">
        <w:rPr>
          <w:b/>
          <w:bCs/>
          <w:sz w:val="24"/>
          <w:szCs w:val="24"/>
        </w:rPr>
        <w:t xml:space="preserve"> «</w:t>
      </w:r>
      <w:r w:rsidR="002A5B50">
        <w:rPr>
          <w:b/>
          <w:bCs/>
          <w:sz w:val="24"/>
          <w:szCs w:val="24"/>
        </w:rPr>
        <w:t>Литературоведческ</w:t>
      </w:r>
      <w:r w:rsidR="00753EC4">
        <w:rPr>
          <w:b/>
          <w:bCs/>
          <w:sz w:val="24"/>
          <w:szCs w:val="24"/>
        </w:rPr>
        <w:t>ий анализ текста</w:t>
      </w:r>
      <w:r w:rsidR="009604F5" w:rsidRPr="00731E98">
        <w:rPr>
          <w:b/>
          <w:bCs/>
          <w:sz w:val="24"/>
          <w:szCs w:val="24"/>
        </w:rPr>
        <w:t>»</w:t>
      </w:r>
      <w:r w:rsidRPr="00731E98">
        <w:rPr>
          <w:b/>
          <w:sz w:val="24"/>
          <w:szCs w:val="24"/>
        </w:rPr>
        <w:t xml:space="preserve">  в тече</w:t>
      </w:r>
      <w:r w:rsidR="009F4070" w:rsidRPr="00731E98">
        <w:rPr>
          <w:b/>
          <w:sz w:val="24"/>
          <w:szCs w:val="24"/>
        </w:rPr>
        <w:t xml:space="preserve">ние </w:t>
      </w:r>
      <w:r w:rsidR="00D74DC0">
        <w:rPr>
          <w:b/>
          <w:sz w:val="24"/>
          <w:szCs w:val="24"/>
        </w:rPr>
        <w:t>202</w:t>
      </w:r>
      <w:r w:rsidR="00F8537D">
        <w:rPr>
          <w:b/>
          <w:sz w:val="24"/>
          <w:szCs w:val="24"/>
        </w:rPr>
        <w:t>3</w:t>
      </w:r>
      <w:r w:rsidR="00D74DC0">
        <w:rPr>
          <w:b/>
          <w:sz w:val="24"/>
          <w:szCs w:val="24"/>
        </w:rPr>
        <w:t>/202</w:t>
      </w:r>
      <w:r w:rsidR="00F8537D">
        <w:rPr>
          <w:b/>
          <w:sz w:val="24"/>
          <w:szCs w:val="24"/>
        </w:rPr>
        <w:t>4</w:t>
      </w:r>
      <w:r w:rsidR="00D74DC0">
        <w:rPr>
          <w:b/>
          <w:sz w:val="24"/>
          <w:szCs w:val="24"/>
        </w:rPr>
        <w:t xml:space="preserve"> </w:t>
      </w:r>
      <w:r w:rsidRPr="00731E98">
        <w:rPr>
          <w:b/>
          <w:sz w:val="24"/>
          <w:szCs w:val="24"/>
        </w:rPr>
        <w:t>учебного года:</w:t>
      </w:r>
    </w:p>
    <w:p w:rsidR="00A76E53" w:rsidRPr="00731E98" w:rsidRDefault="00A76E53" w:rsidP="00731E98">
      <w:pPr>
        <w:ind w:firstLine="709"/>
        <w:jc w:val="both"/>
        <w:rPr>
          <w:sz w:val="24"/>
          <w:szCs w:val="24"/>
        </w:rPr>
      </w:pPr>
      <w:r w:rsidRPr="00731E98">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552F4B" w:rsidRPr="00692594">
        <w:rPr>
          <w:sz w:val="24"/>
          <w:szCs w:val="24"/>
        </w:rPr>
        <w:t>44.03.05 Педагогическое образование (с двумя профилями подготовки)</w:t>
      </w:r>
      <w:r w:rsidR="00552F4B" w:rsidRPr="00692594">
        <w:rPr>
          <w:b/>
          <w:sz w:val="24"/>
          <w:szCs w:val="24"/>
        </w:rPr>
        <w:t xml:space="preserve"> </w:t>
      </w:r>
      <w:r w:rsidR="00552F4B" w:rsidRPr="00692594">
        <w:rPr>
          <w:sz w:val="24"/>
          <w:szCs w:val="24"/>
        </w:rPr>
        <w:t xml:space="preserve"> (уро</w:t>
      </w:r>
      <w:r w:rsidR="00552F4B" w:rsidRPr="00692594">
        <w:rPr>
          <w:sz w:val="24"/>
          <w:szCs w:val="24"/>
        </w:rPr>
        <w:lastRenderedPageBreak/>
        <w:t xml:space="preserve">вень бакалавриата), направленность (профиль) программы  «Русский язык» и «Литература»; </w:t>
      </w:r>
      <w:r w:rsidRPr="00731E98">
        <w:rPr>
          <w:sz w:val="24"/>
          <w:szCs w:val="24"/>
        </w:rPr>
        <w:t>вид учебной деятельности – программа академического бакалавриата; виды профессиональной деятельности:</w:t>
      </w:r>
      <w:r w:rsidR="003D1135">
        <w:rPr>
          <w:sz w:val="24"/>
          <w:szCs w:val="24"/>
        </w:rPr>
        <w:t xml:space="preserve"> </w:t>
      </w:r>
      <w:r w:rsidR="003D1135" w:rsidRPr="00027EAB">
        <w:rPr>
          <w:sz w:val="24"/>
          <w:szCs w:val="24"/>
        </w:rPr>
        <w:t>педагогическая (основной); научно-исследовательская</w:t>
      </w:r>
      <w:r w:rsidRPr="00731E98">
        <w:rPr>
          <w:sz w:val="24"/>
          <w:szCs w:val="24"/>
        </w:rPr>
        <w:t xml:space="preserve">; </w:t>
      </w:r>
      <w:r w:rsidR="009F4070" w:rsidRPr="00731E98">
        <w:rPr>
          <w:sz w:val="24"/>
          <w:szCs w:val="24"/>
        </w:rPr>
        <w:t>очная и заочная формы</w:t>
      </w:r>
      <w:r w:rsidRPr="00731E98">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2A5B50">
        <w:rPr>
          <w:b/>
          <w:sz w:val="24"/>
          <w:szCs w:val="24"/>
        </w:rPr>
        <w:t>Литературоведческ</w:t>
      </w:r>
      <w:r w:rsidR="00753EC4">
        <w:rPr>
          <w:b/>
          <w:sz w:val="24"/>
          <w:szCs w:val="24"/>
        </w:rPr>
        <w:t>ий анализ текста</w:t>
      </w:r>
      <w:r w:rsidRPr="00731E98">
        <w:rPr>
          <w:sz w:val="24"/>
          <w:szCs w:val="24"/>
        </w:rPr>
        <w:t>» в тече</w:t>
      </w:r>
      <w:r w:rsidR="009F4070" w:rsidRPr="00731E98">
        <w:rPr>
          <w:sz w:val="24"/>
          <w:szCs w:val="24"/>
        </w:rPr>
        <w:t xml:space="preserve">ние </w:t>
      </w:r>
      <w:r w:rsidR="00D74DC0" w:rsidRPr="00342F5A">
        <w:rPr>
          <w:sz w:val="24"/>
          <w:szCs w:val="24"/>
        </w:rPr>
        <w:t>202</w:t>
      </w:r>
      <w:r w:rsidR="00F8537D">
        <w:rPr>
          <w:sz w:val="24"/>
          <w:szCs w:val="24"/>
        </w:rPr>
        <w:t>3</w:t>
      </w:r>
      <w:r w:rsidR="00D74DC0" w:rsidRPr="00342F5A">
        <w:rPr>
          <w:sz w:val="24"/>
          <w:szCs w:val="24"/>
        </w:rPr>
        <w:t>/202</w:t>
      </w:r>
      <w:r w:rsidR="00F8537D">
        <w:rPr>
          <w:sz w:val="24"/>
          <w:szCs w:val="24"/>
        </w:rPr>
        <w:t>4</w:t>
      </w:r>
      <w:r w:rsidR="00D74DC0" w:rsidRPr="00342F5A">
        <w:rPr>
          <w:sz w:val="24"/>
          <w:szCs w:val="24"/>
        </w:rPr>
        <w:t xml:space="preserve"> </w:t>
      </w:r>
      <w:r w:rsidRPr="00731E98">
        <w:rPr>
          <w:sz w:val="24"/>
          <w:szCs w:val="24"/>
        </w:rPr>
        <w:t>учебного года.</w:t>
      </w:r>
    </w:p>
    <w:p w:rsidR="002933E5" w:rsidRPr="00731E98" w:rsidRDefault="002933E5" w:rsidP="00731E98">
      <w:pPr>
        <w:suppressAutoHyphens/>
        <w:jc w:val="both"/>
        <w:rPr>
          <w:sz w:val="24"/>
          <w:szCs w:val="24"/>
        </w:rPr>
      </w:pPr>
    </w:p>
    <w:p w:rsidR="00BB70FB" w:rsidRPr="00731E98" w:rsidRDefault="007F4B97"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Наименование дисциплины:</w:t>
      </w:r>
      <w:r w:rsidR="00857FC8" w:rsidRPr="00731E98">
        <w:rPr>
          <w:rFonts w:ascii="Times New Roman" w:hAnsi="Times New Roman"/>
          <w:b/>
          <w:sz w:val="24"/>
          <w:szCs w:val="24"/>
        </w:rPr>
        <w:t xml:space="preserve"> </w:t>
      </w:r>
      <w:r w:rsidR="009604F5" w:rsidRPr="00731E98">
        <w:rPr>
          <w:rFonts w:ascii="Times New Roman" w:hAnsi="Times New Roman"/>
          <w:b/>
          <w:sz w:val="24"/>
          <w:szCs w:val="24"/>
        </w:rPr>
        <w:t xml:space="preserve"> </w:t>
      </w:r>
      <w:r w:rsidR="00753EC4">
        <w:rPr>
          <w:rFonts w:ascii="Times New Roman" w:hAnsi="Times New Roman"/>
          <w:b/>
          <w:sz w:val="24"/>
          <w:szCs w:val="24"/>
        </w:rPr>
        <w:t>Б1.В.</w:t>
      </w:r>
      <w:r w:rsidR="0095591D">
        <w:rPr>
          <w:rFonts w:ascii="Times New Roman" w:hAnsi="Times New Roman"/>
          <w:b/>
          <w:sz w:val="24"/>
          <w:szCs w:val="24"/>
        </w:rPr>
        <w:t>25</w:t>
      </w:r>
      <w:r w:rsidR="009604F5" w:rsidRPr="00731E98">
        <w:rPr>
          <w:rFonts w:ascii="Times New Roman" w:hAnsi="Times New Roman"/>
          <w:b/>
          <w:sz w:val="24"/>
          <w:szCs w:val="24"/>
        </w:rPr>
        <w:t xml:space="preserve"> «</w:t>
      </w:r>
      <w:r w:rsidR="002A5B50">
        <w:rPr>
          <w:rFonts w:ascii="Times New Roman" w:hAnsi="Times New Roman"/>
          <w:b/>
          <w:sz w:val="24"/>
          <w:szCs w:val="24"/>
        </w:rPr>
        <w:t>Литературоведческ</w:t>
      </w:r>
      <w:r w:rsidR="00753EC4">
        <w:rPr>
          <w:rFonts w:ascii="Times New Roman" w:hAnsi="Times New Roman"/>
          <w:b/>
          <w:sz w:val="24"/>
          <w:szCs w:val="24"/>
        </w:rPr>
        <w:t>ий анализ текста</w:t>
      </w:r>
      <w:r w:rsidR="009604F5" w:rsidRPr="00731E98">
        <w:rPr>
          <w:rFonts w:ascii="Times New Roman" w:hAnsi="Times New Roman"/>
          <w:b/>
          <w:sz w:val="24"/>
          <w:szCs w:val="24"/>
        </w:rPr>
        <w:t>»</w:t>
      </w:r>
    </w:p>
    <w:p w:rsidR="00BB70FB" w:rsidRPr="00731E98" w:rsidRDefault="00BB70FB" w:rsidP="00731E98">
      <w:pPr>
        <w:pStyle w:val="a4"/>
        <w:spacing w:after="0" w:line="240" w:lineRule="auto"/>
        <w:ind w:left="0" w:firstLine="709"/>
        <w:jc w:val="both"/>
        <w:rPr>
          <w:rFonts w:ascii="Times New Roman" w:hAnsi="Times New Roman"/>
          <w:sz w:val="24"/>
          <w:szCs w:val="24"/>
        </w:rPr>
      </w:pPr>
    </w:p>
    <w:p w:rsidR="007F4B97" w:rsidRPr="00731E98" w:rsidRDefault="007F4B97"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BB6C9A" w:rsidRPr="00731E98" w:rsidRDefault="0095591D" w:rsidP="00731E98">
      <w:pPr>
        <w:widowControl/>
        <w:tabs>
          <w:tab w:val="left" w:pos="708"/>
        </w:tabs>
        <w:autoSpaceDE/>
        <w:adjustRightInd/>
        <w:ind w:firstLine="709"/>
        <w:jc w:val="both"/>
        <w:rPr>
          <w:rFonts w:eastAsia="Calibri"/>
          <w:sz w:val="24"/>
          <w:szCs w:val="24"/>
          <w:lang w:eastAsia="en-US"/>
        </w:rPr>
      </w:pPr>
      <w:r w:rsidRPr="00480664">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231B89">
        <w:rPr>
          <w:color w:val="000000"/>
          <w:sz w:val="24"/>
          <w:szCs w:val="24"/>
        </w:rPr>
        <w:t>44.03.05 Педагогическое образование (с двумя профилями подготовки) (уровень бакалавриата), утвержденного Приказом Минобрнауки России от 09.02.2016 N 91 (зарегистрирован в Минюсте России 02.03.2016 N 41305)</w:t>
      </w:r>
      <w:r w:rsidRPr="00480664">
        <w:rPr>
          <w:rFonts w:eastAsia="Calibri"/>
          <w:color w:val="000000"/>
          <w:sz w:val="24"/>
          <w:szCs w:val="24"/>
          <w:lang w:eastAsia="en-US"/>
        </w:rPr>
        <w:t>, при разработке основной профессиональной образовательной программы (</w:t>
      </w:r>
      <w:r w:rsidRPr="00480664">
        <w:rPr>
          <w:rFonts w:eastAsia="Calibri"/>
          <w:i/>
          <w:color w:val="000000"/>
          <w:sz w:val="24"/>
          <w:szCs w:val="24"/>
          <w:lang w:eastAsia="en-US"/>
        </w:rPr>
        <w:t>далее - ОПОП</w:t>
      </w:r>
      <w:r w:rsidRPr="00480664">
        <w:rPr>
          <w:rFonts w:eastAsia="Calibri"/>
          <w:color w:val="000000"/>
          <w:sz w:val="24"/>
          <w:szCs w:val="24"/>
          <w:lang w:eastAsia="en-US"/>
        </w:rPr>
        <w:t>) бакалавриата определены возможности Академии в формировании компетенций выпускников.</w:t>
      </w:r>
      <w:r w:rsidR="0033546E" w:rsidRPr="00731E98">
        <w:rPr>
          <w:rFonts w:eastAsia="Calibri"/>
          <w:sz w:val="24"/>
          <w:szCs w:val="24"/>
          <w:lang w:eastAsia="en-US"/>
        </w:rPr>
        <w:tab/>
      </w:r>
    </w:p>
    <w:p w:rsidR="007F4B97" w:rsidRPr="00731E98" w:rsidRDefault="0033546E" w:rsidP="00731E98">
      <w:pPr>
        <w:widowControl/>
        <w:tabs>
          <w:tab w:val="left" w:pos="708"/>
        </w:tabs>
        <w:autoSpaceDE/>
        <w:adjustRightInd/>
        <w:ind w:firstLine="709"/>
        <w:jc w:val="both"/>
        <w:rPr>
          <w:rFonts w:eastAsia="Calibri"/>
          <w:sz w:val="24"/>
          <w:szCs w:val="24"/>
          <w:lang w:eastAsia="en-US"/>
        </w:rPr>
      </w:pPr>
      <w:r w:rsidRPr="00731E98">
        <w:rPr>
          <w:rFonts w:eastAsia="Calibri"/>
          <w:sz w:val="24"/>
          <w:szCs w:val="24"/>
          <w:lang w:eastAsia="en-US"/>
        </w:rPr>
        <w:t xml:space="preserve">Процесс изучения дисциплины </w:t>
      </w:r>
      <w:r w:rsidR="00817830" w:rsidRPr="00731E98">
        <w:rPr>
          <w:rFonts w:eastAsia="Calibri"/>
          <w:b/>
          <w:sz w:val="24"/>
          <w:szCs w:val="24"/>
          <w:lang w:eastAsia="en-US"/>
        </w:rPr>
        <w:t>«</w:t>
      </w:r>
      <w:r w:rsidR="002A5B50">
        <w:rPr>
          <w:rFonts w:eastAsia="Calibri"/>
          <w:b/>
          <w:sz w:val="24"/>
          <w:szCs w:val="24"/>
          <w:lang w:eastAsia="en-US"/>
        </w:rPr>
        <w:t>Литературоведческ</w:t>
      </w:r>
      <w:r w:rsidR="00753EC4">
        <w:rPr>
          <w:rFonts w:eastAsia="Calibri"/>
          <w:b/>
          <w:sz w:val="24"/>
          <w:szCs w:val="24"/>
          <w:lang w:eastAsia="en-US"/>
        </w:rPr>
        <w:t>ий анализ текста</w:t>
      </w:r>
      <w:r w:rsidR="00817830" w:rsidRPr="00731E98">
        <w:rPr>
          <w:rFonts w:eastAsia="Calibri"/>
          <w:b/>
          <w:sz w:val="24"/>
          <w:szCs w:val="24"/>
          <w:lang w:eastAsia="en-US"/>
        </w:rPr>
        <w:t>»</w:t>
      </w:r>
      <w:r w:rsidR="00BB6C9A" w:rsidRPr="00731E98">
        <w:rPr>
          <w:rFonts w:eastAsia="Calibri"/>
          <w:sz w:val="24"/>
          <w:szCs w:val="24"/>
          <w:lang w:eastAsia="en-US"/>
        </w:rPr>
        <w:t xml:space="preserve"> </w:t>
      </w:r>
      <w:r w:rsidRPr="00731E98">
        <w:rPr>
          <w:rFonts w:eastAsia="Calibri"/>
          <w:sz w:val="24"/>
          <w:szCs w:val="24"/>
          <w:lang w:eastAsia="en-US"/>
        </w:rPr>
        <w:t xml:space="preserve">направлен на формирование следующих компетенций: </w:t>
      </w:r>
      <w:r w:rsidR="002B6C87" w:rsidRPr="00731E98">
        <w:rPr>
          <w:rFonts w:eastAsia="Calibri"/>
          <w:sz w:val="24"/>
          <w:szCs w:val="24"/>
          <w:lang w:eastAsia="en-US"/>
        </w:rPr>
        <w:t xml:space="preserve"> </w:t>
      </w:r>
    </w:p>
    <w:p w:rsidR="00793F01" w:rsidRPr="00731E98" w:rsidRDefault="00793F01" w:rsidP="00731E98">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B25313" w:rsidRPr="00D20E9F" w:rsidTr="00840BA4">
        <w:tc>
          <w:tcPr>
            <w:tcW w:w="3049"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Результаты освоения ОПОП (содержание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компетенции)</w:t>
            </w:r>
          </w:p>
        </w:tc>
        <w:tc>
          <w:tcPr>
            <w:tcW w:w="1595"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Код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компетенции</w:t>
            </w:r>
          </w:p>
        </w:tc>
        <w:tc>
          <w:tcPr>
            <w:tcW w:w="4927"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Перечень планируемых результатов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обучения по дисциплине</w:t>
            </w:r>
          </w:p>
        </w:tc>
      </w:tr>
      <w:tr w:rsidR="003D1135" w:rsidRPr="00D20E9F" w:rsidTr="004635ED">
        <w:tc>
          <w:tcPr>
            <w:tcW w:w="3049" w:type="dxa"/>
          </w:tcPr>
          <w:p w:rsidR="003D1135" w:rsidRPr="000D2242" w:rsidRDefault="003D1135" w:rsidP="004635ED">
            <w:pPr>
              <w:tabs>
                <w:tab w:val="left" w:pos="708"/>
              </w:tabs>
              <w:jc w:val="both"/>
              <w:rPr>
                <w:rFonts w:eastAsia="Calibri"/>
                <w:sz w:val="22"/>
                <w:lang w:eastAsia="en-US"/>
              </w:rPr>
            </w:pPr>
            <w:r w:rsidRPr="000D2242">
              <w:rPr>
                <w:rFonts w:eastAsia="Calibri"/>
                <w:sz w:val="22"/>
                <w:lang w:eastAsia="en-US"/>
              </w:rPr>
              <w:t>готовностью реализовывать образовательные программы по учебному предмету в соответствии с требованиями образовательных стандартов</w:t>
            </w:r>
          </w:p>
          <w:p w:rsidR="003D1135" w:rsidRPr="000D2242" w:rsidRDefault="003D1135" w:rsidP="004635ED">
            <w:pPr>
              <w:tabs>
                <w:tab w:val="left" w:pos="708"/>
              </w:tabs>
              <w:rPr>
                <w:rFonts w:eastAsia="Calibri"/>
                <w:sz w:val="22"/>
                <w:szCs w:val="24"/>
                <w:lang w:eastAsia="en-US"/>
              </w:rPr>
            </w:pPr>
          </w:p>
        </w:tc>
        <w:tc>
          <w:tcPr>
            <w:tcW w:w="1595" w:type="dxa"/>
          </w:tcPr>
          <w:p w:rsidR="003D1135" w:rsidRPr="000D2242" w:rsidRDefault="003D1135" w:rsidP="004635ED">
            <w:pPr>
              <w:tabs>
                <w:tab w:val="left" w:pos="708"/>
              </w:tabs>
              <w:rPr>
                <w:sz w:val="22"/>
                <w:szCs w:val="24"/>
              </w:rPr>
            </w:pPr>
            <w:r w:rsidRPr="000D2242">
              <w:rPr>
                <w:sz w:val="22"/>
                <w:szCs w:val="24"/>
              </w:rPr>
              <w:t>ПК-1</w:t>
            </w:r>
          </w:p>
        </w:tc>
        <w:tc>
          <w:tcPr>
            <w:tcW w:w="4927" w:type="dxa"/>
            <w:vAlign w:val="center"/>
          </w:tcPr>
          <w:p w:rsidR="003D1135" w:rsidRPr="000D2242" w:rsidRDefault="003D1135" w:rsidP="004635ED">
            <w:pPr>
              <w:tabs>
                <w:tab w:val="left" w:pos="318"/>
              </w:tabs>
              <w:rPr>
                <w:rFonts w:eastAsia="Calibri"/>
                <w:i/>
                <w:sz w:val="22"/>
                <w:lang w:eastAsia="en-US"/>
              </w:rPr>
            </w:pPr>
            <w:r w:rsidRPr="000D2242">
              <w:rPr>
                <w:rFonts w:eastAsia="Calibri"/>
                <w:i/>
                <w:sz w:val="22"/>
                <w:lang w:eastAsia="en-US"/>
              </w:rPr>
              <w:t xml:space="preserve">Знать: </w:t>
            </w:r>
          </w:p>
          <w:p w:rsidR="003D1135" w:rsidRPr="000D2242" w:rsidRDefault="003D1135" w:rsidP="004635ED">
            <w:pPr>
              <w:tabs>
                <w:tab w:val="left" w:pos="318"/>
              </w:tabs>
              <w:rPr>
                <w:rFonts w:eastAsia="Calibri"/>
                <w:sz w:val="22"/>
                <w:lang w:eastAsia="en-US"/>
              </w:rPr>
            </w:pPr>
            <w:r w:rsidRPr="000D2242">
              <w:rPr>
                <w:rFonts w:eastAsia="Calibri"/>
                <w:sz w:val="22"/>
                <w:lang w:eastAsia="en-US"/>
              </w:rPr>
              <w:t>– произведения УНТ разных жанров,</w:t>
            </w:r>
          </w:p>
          <w:p w:rsidR="003D1135" w:rsidRPr="000D2242" w:rsidRDefault="003D1135" w:rsidP="004635ED">
            <w:pPr>
              <w:tabs>
                <w:tab w:val="left" w:pos="318"/>
              </w:tabs>
              <w:rPr>
                <w:rFonts w:eastAsia="Calibri"/>
                <w:sz w:val="22"/>
                <w:lang w:eastAsia="en-US"/>
              </w:rPr>
            </w:pPr>
            <w:r w:rsidRPr="000D2242">
              <w:rPr>
                <w:rFonts w:eastAsia="Calibri"/>
                <w:sz w:val="22"/>
                <w:lang w:eastAsia="en-US"/>
              </w:rPr>
              <w:t>– специфические черты устного народного творчества;</w:t>
            </w:r>
          </w:p>
          <w:p w:rsidR="003D1135" w:rsidRPr="000D2242" w:rsidRDefault="003D1135" w:rsidP="004635ED">
            <w:pPr>
              <w:tabs>
                <w:tab w:val="left" w:pos="318"/>
              </w:tabs>
              <w:rPr>
                <w:rFonts w:eastAsia="Calibri"/>
                <w:sz w:val="22"/>
                <w:lang w:eastAsia="en-US"/>
              </w:rPr>
            </w:pPr>
            <w:r w:rsidRPr="000D2242">
              <w:rPr>
                <w:rFonts w:eastAsia="Calibri"/>
                <w:i/>
                <w:sz w:val="22"/>
                <w:lang w:eastAsia="en-US"/>
              </w:rPr>
              <w:t>Уметь:</w:t>
            </w:r>
            <w:r w:rsidRPr="000D2242">
              <w:rPr>
                <w:rFonts w:eastAsia="Calibri"/>
                <w:sz w:val="22"/>
                <w:lang w:eastAsia="en-US"/>
              </w:rPr>
              <w:t xml:space="preserve"> </w:t>
            </w:r>
          </w:p>
          <w:p w:rsidR="003D1135" w:rsidRPr="000D2242" w:rsidRDefault="003D1135" w:rsidP="004635ED">
            <w:pPr>
              <w:tabs>
                <w:tab w:val="left" w:pos="318"/>
              </w:tabs>
              <w:rPr>
                <w:rFonts w:eastAsia="Calibri"/>
                <w:sz w:val="22"/>
                <w:lang w:eastAsia="en-US"/>
              </w:rPr>
            </w:pPr>
            <w:r w:rsidRPr="000D2242">
              <w:rPr>
                <w:rFonts w:eastAsia="Calibri"/>
                <w:sz w:val="22"/>
                <w:lang w:eastAsia="en-US"/>
              </w:rPr>
              <w:t>– анализировать произведения разных жанров</w:t>
            </w:r>
          </w:p>
          <w:p w:rsidR="003D1135" w:rsidRPr="000D2242" w:rsidRDefault="003D1135" w:rsidP="004635ED">
            <w:pPr>
              <w:tabs>
                <w:tab w:val="left" w:pos="318"/>
              </w:tabs>
              <w:rPr>
                <w:rFonts w:eastAsia="Calibri"/>
                <w:sz w:val="22"/>
                <w:lang w:eastAsia="en-US"/>
              </w:rPr>
            </w:pPr>
            <w:r w:rsidRPr="000D2242">
              <w:rPr>
                <w:rFonts w:eastAsia="Calibri"/>
                <w:sz w:val="22"/>
                <w:lang w:eastAsia="en-US"/>
              </w:rPr>
              <w:t xml:space="preserve"> УНТ; </w:t>
            </w:r>
          </w:p>
          <w:p w:rsidR="003D1135" w:rsidRPr="000D2242" w:rsidRDefault="003D1135" w:rsidP="004635ED">
            <w:pPr>
              <w:tabs>
                <w:tab w:val="left" w:pos="318"/>
              </w:tabs>
              <w:rPr>
                <w:rFonts w:eastAsia="Calibri"/>
                <w:sz w:val="22"/>
                <w:lang w:eastAsia="en-US"/>
              </w:rPr>
            </w:pPr>
            <w:r w:rsidRPr="000D2242">
              <w:rPr>
                <w:rFonts w:eastAsia="Calibri"/>
                <w:sz w:val="22"/>
                <w:lang w:eastAsia="en-US"/>
              </w:rPr>
              <w:t>– анализировать фольклорный текст;</w:t>
            </w:r>
          </w:p>
          <w:p w:rsidR="003D1135" w:rsidRPr="000D2242" w:rsidRDefault="003D1135" w:rsidP="004635ED">
            <w:pPr>
              <w:tabs>
                <w:tab w:val="left" w:pos="318"/>
              </w:tabs>
              <w:rPr>
                <w:rFonts w:eastAsia="Calibri"/>
                <w:sz w:val="22"/>
                <w:lang w:eastAsia="en-US"/>
              </w:rPr>
            </w:pPr>
            <w:r w:rsidRPr="000D2242">
              <w:rPr>
                <w:rFonts w:eastAsia="Calibri"/>
                <w:i/>
                <w:sz w:val="22"/>
                <w:lang w:eastAsia="en-US"/>
              </w:rPr>
              <w:t>Владеть</w:t>
            </w:r>
            <w:r w:rsidRPr="000D2242">
              <w:rPr>
                <w:rFonts w:eastAsia="Calibri"/>
                <w:sz w:val="22"/>
                <w:lang w:eastAsia="en-US"/>
              </w:rPr>
              <w:t xml:space="preserve">: </w:t>
            </w:r>
          </w:p>
          <w:p w:rsidR="003D1135" w:rsidRPr="000D2242" w:rsidRDefault="003D1135" w:rsidP="004635ED">
            <w:pPr>
              <w:tabs>
                <w:tab w:val="left" w:pos="318"/>
              </w:tabs>
              <w:rPr>
                <w:rFonts w:eastAsia="Calibri"/>
                <w:sz w:val="22"/>
                <w:lang w:eastAsia="en-US"/>
              </w:rPr>
            </w:pPr>
            <w:r w:rsidRPr="000D2242">
              <w:rPr>
                <w:rFonts w:eastAsia="Calibri"/>
                <w:sz w:val="22"/>
                <w:lang w:eastAsia="en-US"/>
              </w:rPr>
              <w:t>– терминологией УНТ, навыками</w:t>
            </w:r>
          </w:p>
          <w:p w:rsidR="003D1135" w:rsidRPr="000D2242" w:rsidRDefault="003D1135" w:rsidP="004635ED">
            <w:pPr>
              <w:tabs>
                <w:tab w:val="left" w:pos="318"/>
              </w:tabs>
              <w:rPr>
                <w:rFonts w:eastAsia="Calibri"/>
                <w:sz w:val="22"/>
                <w:szCs w:val="24"/>
                <w:lang w:eastAsia="en-US"/>
              </w:rPr>
            </w:pPr>
            <w:r w:rsidRPr="000D2242">
              <w:rPr>
                <w:rFonts w:eastAsia="Calibri"/>
                <w:bCs/>
                <w:sz w:val="22"/>
                <w:lang w:eastAsia="en-US"/>
              </w:rPr>
              <w:t>– базовой терминологией и навыками филологического анализа текста, материалов прошлого</w:t>
            </w:r>
            <w:r w:rsidRPr="000D2242">
              <w:rPr>
                <w:rFonts w:eastAsia="Calibri"/>
                <w:sz w:val="22"/>
                <w:lang w:eastAsia="en-US"/>
              </w:rPr>
              <w:t>.</w:t>
            </w:r>
          </w:p>
        </w:tc>
      </w:tr>
      <w:tr w:rsidR="003D1135" w:rsidRPr="00D20E9F" w:rsidTr="00840BA4">
        <w:tc>
          <w:tcPr>
            <w:tcW w:w="3049" w:type="dxa"/>
            <w:vAlign w:val="center"/>
          </w:tcPr>
          <w:p w:rsidR="003D1135" w:rsidRPr="003D1135" w:rsidRDefault="003D1135" w:rsidP="007D1673">
            <w:pPr>
              <w:widowControl/>
              <w:tabs>
                <w:tab w:val="left" w:pos="708"/>
              </w:tabs>
              <w:autoSpaceDE/>
              <w:adjustRightInd/>
              <w:jc w:val="both"/>
              <w:rPr>
                <w:rFonts w:eastAsia="Calibri"/>
                <w:sz w:val="22"/>
                <w:szCs w:val="22"/>
                <w:lang w:eastAsia="en-US"/>
              </w:rPr>
            </w:pPr>
            <w:r w:rsidRPr="003D1135">
              <w:rPr>
                <w:rFonts w:eastAsia="Calibri"/>
                <w:sz w:val="22"/>
                <w:szCs w:val="22"/>
                <w:lang w:eastAsia="en-US"/>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p>
        </w:tc>
        <w:tc>
          <w:tcPr>
            <w:tcW w:w="1595" w:type="dxa"/>
            <w:vAlign w:val="center"/>
          </w:tcPr>
          <w:p w:rsidR="003D1135" w:rsidRPr="003D1135" w:rsidRDefault="003D1135" w:rsidP="007D1673">
            <w:pPr>
              <w:widowControl/>
              <w:tabs>
                <w:tab w:val="left" w:pos="708"/>
              </w:tabs>
              <w:autoSpaceDE/>
              <w:adjustRightInd/>
              <w:jc w:val="center"/>
              <w:rPr>
                <w:sz w:val="22"/>
                <w:szCs w:val="22"/>
              </w:rPr>
            </w:pPr>
            <w:r w:rsidRPr="003D1135">
              <w:rPr>
                <w:rFonts w:eastAsia="Calibri"/>
                <w:sz w:val="22"/>
                <w:szCs w:val="22"/>
                <w:lang w:eastAsia="en-US"/>
              </w:rPr>
              <w:t>ПК-4</w:t>
            </w:r>
          </w:p>
        </w:tc>
        <w:tc>
          <w:tcPr>
            <w:tcW w:w="4927" w:type="dxa"/>
            <w:vAlign w:val="center"/>
          </w:tcPr>
          <w:p w:rsidR="003D1135" w:rsidRPr="003D1135" w:rsidRDefault="003D1135" w:rsidP="007D1673">
            <w:pPr>
              <w:jc w:val="both"/>
              <w:rPr>
                <w:sz w:val="22"/>
                <w:szCs w:val="22"/>
              </w:rPr>
            </w:pPr>
            <w:r w:rsidRPr="003D1135">
              <w:rPr>
                <w:rFonts w:eastAsia="Calibri"/>
                <w:i/>
                <w:sz w:val="22"/>
                <w:szCs w:val="22"/>
                <w:lang w:eastAsia="en-US"/>
              </w:rPr>
              <w:t>Знать</w:t>
            </w:r>
            <w:r w:rsidRPr="003D1135">
              <w:rPr>
                <w:sz w:val="22"/>
                <w:szCs w:val="22"/>
              </w:rPr>
              <w:t xml:space="preserve"> </w:t>
            </w:r>
          </w:p>
          <w:p w:rsidR="003D1135" w:rsidRPr="003D1135" w:rsidRDefault="003D1135" w:rsidP="007D1673">
            <w:pPr>
              <w:jc w:val="both"/>
              <w:rPr>
                <w:sz w:val="22"/>
                <w:szCs w:val="22"/>
              </w:rPr>
            </w:pPr>
            <w:r w:rsidRPr="003D1135">
              <w:rPr>
                <w:sz w:val="22"/>
                <w:szCs w:val="22"/>
              </w:rPr>
              <w:t xml:space="preserve">- технологии достижения образовательных результатов (метапредметные, предметные) средствами учебного предмета; </w:t>
            </w:r>
          </w:p>
          <w:p w:rsidR="003D1135" w:rsidRPr="003D1135" w:rsidRDefault="003D1135" w:rsidP="007D1673">
            <w:pPr>
              <w:jc w:val="both"/>
              <w:rPr>
                <w:sz w:val="22"/>
                <w:szCs w:val="22"/>
              </w:rPr>
            </w:pPr>
            <w:r w:rsidRPr="003D1135">
              <w:rPr>
                <w:sz w:val="22"/>
                <w:szCs w:val="22"/>
              </w:rPr>
              <w:t xml:space="preserve">- составляющие системы оценки образовательных результатов (метапредметные, предметные) в рамках учебного предмета; </w:t>
            </w:r>
          </w:p>
          <w:p w:rsidR="003D1135" w:rsidRPr="003D1135" w:rsidRDefault="003D1135" w:rsidP="007D1673">
            <w:pPr>
              <w:jc w:val="both"/>
              <w:rPr>
                <w:sz w:val="22"/>
                <w:szCs w:val="22"/>
              </w:rPr>
            </w:pPr>
          </w:p>
          <w:p w:rsidR="003D1135" w:rsidRPr="003D1135" w:rsidRDefault="003D1135" w:rsidP="007D1673">
            <w:pPr>
              <w:jc w:val="both"/>
              <w:rPr>
                <w:sz w:val="22"/>
                <w:szCs w:val="22"/>
              </w:rPr>
            </w:pPr>
            <w:r w:rsidRPr="003D1135">
              <w:rPr>
                <w:rFonts w:eastAsia="Calibri"/>
                <w:i/>
                <w:sz w:val="22"/>
                <w:szCs w:val="22"/>
                <w:lang w:eastAsia="en-US"/>
              </w:rPr>
              <w:t xml:space="preserve">Уметь </w:t>
            </w:r>
          </w:p>
          <w:p w:rsidR="003D1135" w:rsidRPr="003D1135" w:rsidRDefault="003D1135"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2"/>
                <w:szCs w:val="22"/>
              </w:rPr>
            </w:pPr>
            <w:r w:rsidRPr="003D1135">
              <w:rPr>
                <w:color w:val="auto"/>
                <w:sz w:val="22"/>
                <w:szCs w:val="22"/>
              </w:rPr>
              <w:t xml:space="preserve">- анализировать, реализовывать отдельные элементы  средств и технологий достижения метапредметных и предметных результатов  и их оценки в рамках учебного предмета; </w:t>
            </w:r>
          </w:p>
          <w:p w:rsidR="003D1135" w:rsidRPr="003D1135" w:rsidRDefault="003D1135"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2"/>
                <w:szCs w:val="22"/>
              </w:rPr>
            </w:pPr>
            <w:r w:rsidRPr="003D1135">
              <w:rPr>
                <w:color w:val="auto"/>
                <w:sz w:val="22"/>
                <w:szCs w:val="22"/>
              </w:rPr>
              <w:t>- проектировать отдельные составляющие</w:t>
            </w:r>
          </w:p>
          <w:p w:rsidR="003D1135" w:rsidRPr="003D1135" w:rsidRDefault="003D1135"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2"/>
                <w:szCs w:val="22"/>
              </w:rPr>
            </w:pPr>
            <w:r w:rsidRPr="003D1135">
              <w:rPr>
                <w:color w:val="auto"/>
                <w:sz w:val="22"/>
                <w:szCs w:val="22"/>
              </w:rPr>
              <w:lastRenderedPageBreak/>
              <w:t>образовательной среды по достижению метапредметных и предметных результатов для обеспечения качества учебно-воспитательного процесса средствами преподаваемого учебного предмета</w:t>
            </w:r>
          </w:p>
          <w:p w:rsidR="003D1135" w:rsidRPr="003D1135" w:rsidRDefault="003D1135" w:rsidP="007D1673">
            <w:pPr>
              <w:widowControl/>
              <w:tabs>
                <w:tab w:val="left" w:pos="708"/>
              </w:tabs>
              <w:autoSpaceDE/>
              <w:adjustRightInd/>
              <w:rPr>
                <w:rFonts w:eastAsia="Calibri"/>
                <w:sz w:val="22"/>
                <w:szCs w:val="22"/>
                <w:lang w:eastAsia="en-US"/>
              </w:rPr>
            </w:pPr>
            <w:r w:rsidRPr="003D1135">
              <w:rPr>
                <w:rFonts w:eastAsia="Calibri"/>
                <w:i/>
                <w:sz w:val="22"/>
                <w:szCs w:val="22"/>
                <w:lang w:eastAsia="en-US"/>
              </w:rPr>
              <w:t>Владеть</w:t>
            </w:r>
            <w:r w:rsidRPr="003D1135">
              <w:rPr>
                <w:rFonts w:eastAsia="Calibri"/>
                <w:sz w:val="22"/>
                <w:szCs w:val="22"/>
                <w:lang w:eastAsia="en-US"/>
              </w:rPr>
              <w:t xml:space="preserve"> </w:t>
            </w:r>
          </w:p>
          <w:p w:rsidR="003D1135" w:rsidRPr="003D1135" w:rsidRDefault="003D1135"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2"/>
                <w:szCs w:val="22"/>
              </w:rPr>
            </w:pPr>
            <w:r w:rsidRPr="003D1135">
              <w:rPr>
                <w:color w:val="auto"/>
                <w:sz w:val="22"/>
                <w:szCs w:val="22"/>
              </w:rPr>
              <w:t xml:space="preserve">- опытом анализа и создания образовательной среды для достижения метапредметных и предметных результатов и обеспечения качества учебно-воспитательного процесса средствами преподаваемого учебного предмета, </w:t>
            </w:r>
          </w:p>
          <w:p w:rsidR="003D1135" w:rsidRPr="003D1135" w:rsidRDefault="003D1135"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D1135">
              <w:rPr>
                <w:color w:val="auto"/>
                <w:sz w:val="22"/>
                <w:szCs w:val="22"/>
              </w:rPr>
              <w:t xml:space="preserve">- </w:t>
            </w:r>
            <w:r w:rsidRPr="003D1135">
              <w:rPr>
                <w:sz w:val="22"/>
                <w:szCs w:val="22"/>
              </w:rPr>
              <w:t>навыками создания образовательной среды для повышения качества учебно-воспитательного процесса на основе межпредметных связей.</w:t>
            </w:r>
          </w:p>
        </w:tc>
      </w:tr>
    </w:tbl>
    <w:p w:rsidR="00793F01" w:rsidRPr="00731E98" w:rsidRDefault="00793F01" w:rsidP="00731E98">
      <w:pPr>
        <w:widowControl/>
        <w:tabs>
          <w:tab w:val="left" w:pos="708"/>
        </w:tabs>
        <w:autoSpaceDE/>
        <w:adjustRightInd/>
        <w:jc w:val="both"/>
        <w:rPr>
          <w:rFonts w:eastAsia="Calibri"/>
          <w:sz w:val="24"/>
          <w:szCs w:val="24"/>
          <w:lang w:eastAsia="en-US"/>
        </w:rPr>
      </w:pPr>
    </w:p>
    <w:p w:rsidR="007F4B97" w:rsidRPr="00731E98" w:rsidRDefault="00C33468"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Указание места дисциплины в структуре образовательной программы</w:t>
      </w:r>
    </w:p>
    <w:p w:rsidR="00027D2C" w:rsidRPr="00731E98" w:rsidRDefault="007F4B97" w:rsidP="00731E98">
      <w:pPr>
        <w:widowControl/>
        <w:tabs>
          <w:tab w:val="left" w:pos="708"/>
        </w:tabs>
        <w:autoSpaceDE/>
        <w:adjustRightInd/>
        <w:ind w:firstLine="709"/>
        <w:jc w:val="both"/>
        <w:rPr>
          <w:rFonts w:eastAsia="Calibri"/>
          <w:sz w:val="24"/>
          <w:szCs w:val="24"/>
          <w:lang w:eastAsia="en-US"/>
        </w:rPr>
      </w:pPr>
      <w:r w:rsidRPr="00731E98">
        <w:rPr>
          <w:sz w:val="24"/>
          <w:szCs w:val="24"/>
        </w:rPr>
        <w:t xml:space="preserve">Дисциплина </w:t>
      </w:r>
      <w:r w:rsidR="009604F5" w:rsidRPr="00731E98">
        <w:rPr>
          <w:sz w:val="24"/>
          <w:szCs w:val="24"/>
        </w:rPr>
        <w:t xml:space="preserve"> </w:t>
      </w:r>
      <w:r w:rsidR="00753EC4">
        <w:rPr>
          <w:sz w:val="24"/>
          <w:szCs w:val="24"/>
        </w:rPr>
        <w:t>Б1.В.</w:t>
      </w:r>
      <w:r w:rsidR="0095591D">
        <w:rPr>
          <w:sz w:val="24"/>
          <w:szCs w:val="24"/>
        </w:rPr>
        <w:t>25</w:t>
      </w:r>
      <w:r w:rsidR="009604F5" w:rsidRPr="00731E98">
        <w:rPr>
          <w:sz w:val="24"/>
          <w:szCs w:val="24"/>
        </w:rPr>
        <w:t xml:space="preserve"> «</w:t>
      </w:r>
      <w:r w:rsidR="002A5B50">
        <w:rPr>
          <w:sz w:val="24"/>
          <w:szCs w:val="24"/>
        </w:rPr>
        <w:t>Литературоведческ</w:t>
      </w:r>
      <w:r w:rsidR="00753EC4">
        <w:rPr>
          <w:sz w:val="24"/>
          <w:szCs w:val="24"/>
        </w:rPr>
        <w:t>ий анализ текста</w:t>
      </w:r>
      <w:r w:rsidR="009604F5" w:rsidRPr="00731E98">
        <w:rPr>
          <w:sz w:val="24"/>
          <w:szCs w:val="24"/>
        </w:rPr>
        <w:t>»</w:t>
      </w:r>
      <w:r w:rsidRPr="00731E98">
        <w:rPr>
          <w:sz w:val="24"/>
          <w:szCs w:val="24"/>
        </w:rPr>
        <w:t xml:space="preserve"> </w:t>
      </w:r>
      <w:r w:rsidRPr="00731E98">
        <w:rPr>
          <w:rFonts w:eastAsia="Calibri"/>
          <w:sz w:val="24"/>
          <w:szCs w:val="24"/>
          <w:lang w:eastAsia="en-US"/>
        </w:rPr>
        <w:t xml:space="preserve">является дисциплиной </w:t>
      </w:r>
      <w:r w:rsidR="00FC525A">
        <w:rPr>
          <w:rFonts w:eastAsia="Calibri"/>
          <w:sz w:val="24"/>
          <w:szCs w:val="24"/>
          <w:lang w:eastAsia="en-US"/>
        </w:rPr>
        <w:t>вариативной</w:t>
      </w:r>
      <w:r w:rsidRPr="00731E98">
        <w:rPr>
          <w:rFonts w:eastAsia="Calibri"/>
          <w:sz w:val="24"/>
          <w:szCs w:val="24"/>
          <w:lang w:eastAsia="en-US"/>
        </w:rPr>
        <w:t xml:space="preserve"> части </w:t>
      </w:r>
      <w:r w:rsidR="00F323F6">
        <w:rPr>
          <w:rFonts w:eastAsia="Calibri"/>
          <w:sz w:val="24"/>
          <w:szCs w:val="24"/>
          <w:lang w:eastAsia="en-US"/>
        </w:rPr>
        <w:t>блока Б</w:t>
      </w:r>
      <w:r w:rsidR="00027D2C" w:rsidRPr="00731E98">
        <w:rPr>
          <w:rFonts w:eastAsia="Calibri"/>
          <w:sz w:val="24"/>
          <w:szCs w:val="24"/>
          <w:lang w:eastAsia="en-US"/>
        </w:rPr>
        <w:t>1</w:t>
      </w:r>
      <w:r w:rsidR="00F323F6">
        <w:rPr>
          <w:rFonts w:eastAsia="Calibri"/>
          <w:sz w:val="24"/>
          <w:szCs w:val="24"/>
          <w:lang w:eastAsia="en-US"/>
        </w:rPr>
        <w:t>.</w:t>
      </w:r>
    </w:p>
    <w:p w:rsidR="00027D2C" w:rsidRPr="00731E98" w:rsidRDefault="00027D2C" w:rsidP="00731E98">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731E98" w:rsidTr="00330957">
        <w:tc>
          <w:tcPr>
            <w:tcW w:w="1196"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Код</w:t>
            </w:r>
          </w:p>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дисцип-лины</w:t>
            </w:r>
          </w:p>
        </w:tc>
        <w:tc>
          <w:tcPr>
            <w:tcW w:w="2494"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Наименование</w:t>
            </w:r>
          </w:p>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дисциплины</w:t>
            </w:r>
          </w:p>
        </w:tc>
        <w:tc>
          <w:tcPr>
            <w:tcW w:w="4696" w:type="dxa"/>
            <w:gridSpan w:val="2"/>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Содержательно-логические связи</w:t>
            </w:r>
          </w:p>
        </w:tc>
        <w:tc>
          <w:tcPr>
            <w:tcW w:w="1185"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Коды форми-руемых компе-тенций</w:t>
            </w:r>
          </w:p>
        </w:tc>
      </w:tr>
      <w:tr w:rsidR="00705FB5" w:rsidRPr="00731E98" w:rsidTr="00330957">
        <w:tc>
          <w:tcPr>
            <w:tcW w:w="1196"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Наименование дисциплин, практик</w:t>
            </w:r>
          </w:p>
        </w:tc>
        <w:tc>
          <w:tcPr>
            <w:tcW w:w="1185"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r>
      <w:tr w:rsidR="00705FB5" w:rsidRPr="00731E98" w:rsidTr="00330957">
        <w:tc>
          <w:tcPr>
            <w:tcW w:w="1196"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232" w:type="dxa"/>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r>
      <w:tr w:rsidR="00DA3FFC" w:rsidRPr="00731E98" w:rsidTr="00330957">
        <w:tc>
          <w:tcPr>
            <w:tcW w:w="1196" w:type="dxa"/>
            <w:vAlign w:val="center"/>
          </w:tcPr>
          <w:p w:rsidR="00DA3FFC" w:rsidRPr="00731E98" w:rsidRDefault="00753EC4" w:rsidP="0095591D">
            <w:pPr>
              <w:widowControl/>
              <w:tabs>
                <w:tab w:val="left" w:pos="708"/>
              </w:tabs>
              <w:autoSpaceDE/>
              <w:adjustRightInd/>
              <w:jc w:val="both"/>
              <w:rPr>
                <w:rFonts w:eastAsia="Calibri"/>
                <w:sz w:val="24"/>
                <w:szCs w:val="24"/>
                <w:lang w:eastAsia="en-US"/>
              </w:rPr>
            </w:pPr>
            <w:r>
              <w:rPr>
                <w:sz w:val="24"/>
                <w:szCs w:val="24"/>
              </w:rPr>
              <w:t>Б1.В.</w:t>
            </w:r>
            <w:r w:rsidR="0095591D">
              <w:rPr>
                <w:sz w:val="24"/>
                <w:szCs w:val="24"/>
              </w:rPr>
              <w:t>25</w:t>
            </w:r>
          </w:p>
        </w:tc>
        <w:tc>
          <w:tcPr>
            <w:tcW w:w="2494" w:type="dxa"/>
            <w:vAlign w:val="center"/>
          </w:tcPr>
          <w:p w:rsidR="00DA3FFC" w:rsidRPr="00731E98" w:rsidRDefault="002A5B50" w:rsidP="00731E98">
            <w:pPr>
              <w:widowControl/>
              <w:tabs>
                <w:tab w:val="left" w:pos="708"/>
              </w:tabs>
              <w:autoSpaceDE/>
              <w:adjustRightInd/>
              <w:jc w:val="both"/>
              <w:rPr>
                <w:rFonts w:eastAsia="Calibri"/>
                <w:sz w:val="24"/>
                <w:szCs w:val="24"/>
                <w:lang w:eastAsia="en-US"/>
              </w:rPr>
            </w:pPr>
            <w:r>
              <w:rPr>
                <w:sz w:val="24"/>
                <w:szCs w:val="24"/>
              </w:rPr>
              <w:t>Литературоведческ</w:t>
            </w:r>
            <w:r w:rsidR="00753EC4">
              <w:rPr>
                <w:sz w:val="24"/>
                <w:szCs w:val="24"/>
              </w:rPr>
              <w:t>ий анализ текста</w:t>
            </w:r>
          </w:p>
        </w:tc>
        <w:tc>
          <w:tcPr>
            <w:tcW w:w="2232" w:type="dxa"/>
            <w:vAlign w:val="center"/>
          </w:tcPr>
          <w:p w:rsidR="00721C88" w:rsidRPr="00721C88" w:rsidRDefault="00721C88" w:rsidP="00721C88">
            <w:pPr>
              <w:widowControl/>
              <w:tabs>
                <w:tab w:val="left" w:pos="708"/>
              </w:tabs>
              <w:autoSpaceDE/>
              <w:adjustRightInd/>
              <w:jc w:val="both"/>
              <w:rPr>
                <w:bCs/>
                <w:sz w:val="24"/>
                <w:szCs w:val="24"/>
              </w:rPr>
            </w:pPr>
            <w:r w:rsidRPr="00721C88">
              <w:rPr>
                <w:bCs/>
                <w:sz w:val="24"/>
                <w:szCs w:val="24"/>
              </w:rPr>
              <w:t xml:space="preserve">Успешное </w:t>
            </w:r>
            <w:r w:rsidR="00523F80">
              <w:rPr>
                <w:bCs/>
                <w:sz w:val="24"/>
                <w:szCs w:val="24"/>
              </w:rPr>
              <w:t>о</w:t>
            </w:r>
            <w:r w:rsidRPr="00721C88">
              <w:rPr>
                <w:bCs/>
                <w:sz w:val="24"/>
                <w:szCs w:val="24"/>
              </w:rPr>
              <w:t xml:space="preserve">своение </w:t>
            </w:r>
            <w:r w:rsidR="00A559E1">
              <w:rPr>
                <w:bCs/>
                <w:sz w:val="24"/>
                <w:szCs w:val="24"/>
              </w:rPr>
              <w:t>дисциплины</w:t>
            </w:r>
            <w:r w:rsidRPr="00721C88">
              <w:rPr>
                <w:bCs/>
                <w:sz w:val="24"/>
                <w:szCs w:val="24"/>
              </w:rPr>
              <w:t>:</w:t>
            </w:r>
          </w:p>
          <w:p w:rsidR="00F40FEC" w:rsidRPr="00731E98" w:rsidRDefault="002A5B50" w:rsidP="00731E98">
            <w:pPr>
              <w:widowControl/>
              <w:tabs>
                <w:tab w:val="left" w:pos="708"/>
              </w:tabs>
              <w:autoSpaceDE/>
              <w:adjustRightInd/>
              <w:jc w:val="both"/>
              <w:rPr>
                <w:rFonts w:eastAsia="Calibri"/>
                <w:sz w:val="24"/>
                <w:szCs w:val="24"/>
                <w:lang w:eastAsia="en-US"/>
              </w:rPr>
            </w:pPr>
            <w:r>
              <w:rPr>
                <w:bCs/>
                <w:sz w:val="24"/>
                <w:szCs w:val="24"/>
              </w:rPr>
              <w:t>Основы теории литературы</w:t>
            </w:r>
          </w:p>
        </w:tc>
        <w:tc>
          <w:tcPr>
            <w:tcW w:w="2464" w:type="dxa"/>
            <w:vAlign w:val="center"/>
          </w:tcPr>
          <w:p w:rsidR="002B6C87" w:rsidRPr="00731E98" w:rsidRDefault="00753EC4" w:rsidP="00753EC4">
            <w:pPr>
              <w:widowControl/>
              <w:tabs>
                <w:tab w:val="left" w:pos="708"/>
              </w:tabs>
              <w:autoSpaceDE/>
              <w:adjustRightInd/>
              <w:jc w:val="both"/>
              <w:rPr>
                <w:rFonts w:eastAsia="Calibri"/>
                <w:sz w:val="24"/>
                <w:szCs w:val="24"/>
                <w:lang w:eastAsia="en-US"/>
              </w:rPr>
            </w:pPr>
            <w:r w:rsidRPr="00753EC4">
              <w:rPr>
                <w:rFonts w:eastAsia="Calibri"/>
                <w:sz w:val="24"/>
                <w:szCs w:val="24"/>
                <w:lang w:eastAsia="en-US"/>
              </w:rPr>
              <w:t>Взаимодействие русской и всемирной литературы</w:t>
            </w:r>
          </w:p>
        </w:tc>
        <w:tc>
          <w:tcPr>
            <w:tcW w:w="1185" w:type="dxa"/>
            <w:vAlign w:val="center"/>
          </w:tcPr>
          <w:p w:rsidR="00677D29" w:rsidRDefault="00677D29" w:rsidP="00731E98">
            <w:pPr>
              <w:widowControl/>
              <w:tabs>
                <w:tab w:val="left" w:pos="708"/>
              </w:tabs>
              <w:autoSpaceDE/>
              <w:adjustRightInd/>
              <w:jc w:val="both"/>
              <w:rPr>
                <w:rFonts w:eastAsia="Calibri"/>
                <w:sz w:val="24"/>
                <w:szCs w:val="24"/>
                <w:lang w:eastAsia="en-US"/>
              </w:rPr>
            </w:pPr>
            <w:r w:rsidRPr="00731E98">
              <w:rPr>
                <w:rFonts w:eastAsia="Calibri"/>
                <w:sz w:val="24"/>
                <w:szCs w:val="24"/>
                <w:lang w:eastAsia="en-US"/>
              </w:rPr>
              <w:t>ПК-1</w:t>
            </w:r>
          </w:p>
          <w:p w:rsidR="00A74D89" w:rsidRDefault="00A74D89" w:rsidP="00731E98">
            <w:pPr>
              <w:widowControl/>
              <w:tabs>
                <w:tab w:val="left" w:pos="708"/>
              </w:tabs>
              <w:autoSpaceDE/>
              <w:adjustRightInd/>
              <w:jc w:val="both"/>
              <w:rPr>
                <w:rFonts w:eastAsia="Calibri"/>
                <w:sz w:val="24"/>
                <w:szCs w:val="24"/>
                <w:lang w:eastAsia="en-US"/>
              </w:rPr>
            </w:pPr>
            <w:r>
              <w:rPr>
                <w:rFonts w:eastAsia="Calibri"/>
                <w:sz w:val="24"/>
                <w:szCs w:val="24"/>
                <w:lang w:eastAsia="en-US"/>
              </w:rPr>
              <w:t>ПК-4</w:t>
            </w:r>
          </w:p>
          <w:p w:rsidR="00CE1A93" w:rsidRPr="001B256C" w:rsidRDefault="00CE1A93" w:rsidP="003D1135">
            <w:pPr>
              <w:widowControl/>
              <w:tabs>
                <w:tab w:val="left" w:pos="708"/>
              </w:tabs>
              <w:autoSpaceDE/>
              <w:adjustRightInd/>
              <w:jc w:val="both"/>
              <w:rPr>
                <w:rFonts w:eastAsia="Calibri"/>
                <w:sz w:val="24"/>
                <w:szCs w:val="24"/>
                <w:lang w:eastAsia="en-US"/>
              </w:rPr>
            </w:pPr>
          </w:p>
        </w:tc>
      </w:tr>
    </w:tbl>
    <w:p w:rsidR="00D02EB8" w:rsidRPr="00731E98" w:rsidRDefault="00D02EB8" w:rsidP="00731E98">
      <w:pPr>
        <w:widowControl/>
        <w:autoSpaceDE/>
        <w:autoSpaceDN/>
        <w:adjustRightInd/>
        <w:contextualSpacing/>
        <w:jc w:val="both"/>
        <w:rPr>
          <w:rFonts w:eastAsia="Calibri"/>
          <w:b/>
          <w:spacing w:val="4"/>
          <w:sz w:val="24"/>
          <w:szCs w:val="24"/>
          <w:lang w:eastAsia="en-US"/>
        </w:rPr>
      </w:pPr>
    </w:p>
    <w:p w:rsidR="007F4B97" w:rsidRPr="00731E98" w:rsidRDefault="007F4B97" w:rsidP="00731E98">
      <w:pPr>
        <w:widowControl/>
        <w:autoSpaceDE/>
        <w:autoSpaceDN/>
        <w:adjustRightInd/>
        <w:ind w:firstLine="709"/>
        <w:contextualSpacing/>
        <w:jc w:val="both"/>
        <w:rPr>
          <w:rFonts w:eastAsia="Calibri"/>
          <w:b/>
          <w:spacing w:val="4"/>
          <w:sz w:val="24"/>
          <w:szCs w:val="24"/>
          <w:lang w:eastAsia="en-US"/>
        </w:rPr>
      </w:pPr>
      <w:r w:rsidRPr="00731E98">
        <w:rPr>
          <w:rFonts w:eastAsia="Calibri"/>
          <w:b/>
          <w:spacing w:val="4"/>
          <w:sz w:val="24"/>
          <w:szCs w:val="24"/>
          <w:lang w:eastAsia="en-US"/>
        </w:rPr>
        <w:t xml:space="preserve">4. </w:t>
      </w:r>
      <w:r w:rsidR="00BB6C9A" w:rsidRPr="00731E98">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731E98" w:rsidRDefault="007F4B97" w:rsidP="00731E98">
      <w:pPr>
        <w:ind w:firstLine="709"/>
        <w:jc w:val="both"/>
        <w:rPr>
          <w:sz w:val="24"/>
          <w:szCs w:val="24"/>
        </w:rPr>
      </w:pPr>
    </w:p>
    <w:p w:rsidR="00523F80" w:rsidRPr="006E1872" w:rsidRDefault="00523F80" w:rsidP="00523F80">
      <w:pPr>
        <w:widowControl/>
        <w:autoSpaceDE/>
        <w:autoSpaceDN/>
        <w:adjustRightInd/>
        <w:ind w:firstLine="709"/>
        <w:jc w:val="both"/>
        <w:rPr>
          <w:rFonts w:eastAsia="Calibri"/>
          <w:sz w:val="24"/>
          <w:szCs w:val="24"/>
          <w:lang w:eastAsia="en-US"/>
        </w:rPr>
      </w:pPr>
      <w:r w:rsidRPr="006E1872">
        <w:rPr>
          <w:rFonts w:eastAsia="Calibri"/>
          <w:sz w:val="24"/>
          <w:szCs w:val="24"/>
          <w:lang w:eastAsia="en-US"/>
        </w:rPr>
        <w:t xml:space="preserve">Объем учебной дисциплины – </w:t>
      </w:r>
      <w:r w:rsidR="0095591D">
        <w:rPr>
          <w:rFonts w:eastAsia="Calibri"/>
          <w:sz w:val="24"/>
          <w:szCs w:val="24"/>
          <w:lang w:eastAsia="en-US"/>
        </w:rPr>
        <w:t>5</w:t>
      </w:r>
      <w:r w:rsidRPr="006E1872">
        <w:rPr>
          <w:rFonts w:eastAsia="Calibri"/>
          <w:sz w:val="24"/>
          <w:szCs w:val="24"/>
          <w:lang w:eastAsia="en-US"/>
        </w:rPr>
        <w:t xml:space="preserve"> зачетных единиц – </w:t>
      </w:r>
      <w:r w:rsidR="0095591D">
        <w:rPr>
          <w:rFonts w:eastAsia="Calibri"/>
          <w:sz w:val="24"/>
          <w:szCs w:val="24"/>
          <w:lang w:eastAsia="en-US"/>
        </w:rPr>
        <w:t>180</w:t>
      </w:r>
      <w:r w:rsidRPr="006E1872">
        <w:rPr>
          <w:rFonts w:eastAsia="Calibri"/>
          <w:sz w:val="24"/>
          <w:szCs w:val="24"/>
          <w:lang w:eastAsia="en-US"/>
        </w:rPr>
        <w:t xml:space="preserve"> академических часов</w:t>
      </w:r>
    </w:p>
    <w:p w:rsidR="00523F80" w:rsidRPr="006E1872" w:rsidRDefault="00523F80" w:rsidP="00523F80">
      <w:pPr>
        <w:widowControl/>
        <w:autoSpaceDE/>
        <w:autoSpaceDN/>
        <w:adjustRightInd/>
        <w:ind w:firstLine="709"/>
        <w:jc w:val="both"/>
        <w:rPr>
          <w:rFonts w:eastAsia="Calibri"/>
          <w:sz w:val="24"/>
          <w:szCs w:val="24"/>
          <w:lang w:eastAsia="en-US"/>
        </w:rPr>
      </w:pPr>
      <w:r w:rsidRPr="006E1872">
        <w:rPr>
          <w:rFonts w:eastAsia="Calibri"/>
          <w:sz w:val="24"/>
          <w:szCs w:val="24"/>
          <w:lang w:eastAsia="en-US"/>
        </w:rPr>
        <w:t>Из них</w:t>
      </w:r>
      <w:r w:rsidRPr="006E1872">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Очная форма обучения</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 xml:space="preserve">Заочная форма </w:t>
            </w:r>
          </w:p>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обучения</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Контактная работа</w:t>
            </w:r>
          </w:p>
        </w:tc>
        <w:tc>
          <w:tcPr>
            <w:tcW w:w="2693" w:type="dxa"/>
            <w:vAlign w:val="center"/>
          </w:tcPr>
          <w:p w:rsidR="00523F80" w:rsidRPr="006E1872" w:rsidRDefault="0095591D" w:rsidP="00652C58">
            <w:pPr>
              <w:widowControl/>
              <w:autoSpaceDE/>
              <w:autoSpaceDN/>
              <w:adjustRightInd/>
              <w:jc w:val="center"/>
              <w:rPr>
                <w:rFonts w:eastAsia="Calibri"/>
                <w:sz w:val="24"/>
                <w:szCs w:val="24"/>
                <w:lang w:eastAsia="en-US"/>
              </w:rPr>
            </w:pPr>
            <w:r>
              <w:rPr>
                <w:rFonts w:eastAsia="Calibri"/>
                <w:sz w:val="24"/>
                <w:szCs w:val="24"/>
                <w:lang w:eastAsia="en-US"/>
              </w:rPr>
              <w:t>54</w:t>
            </w:r>
          </w:p>
        </w:tc>
        <w:tc>
          <w:tcPr>
            <w:tcW w:w="2517" w:type="dxa"/>
            <w:vAlign w:val="center"/>
          </w:tcPr>
          <w:p w:rsidR="00523F80" w:rsidRPr="006E1872" w:rsidRDefault="002A5B50" w:rsidP="0095591D">
            <w:pPr>
              <w:widowControl/>
              <w:autoSpaceDE/>
              <w:autoSpaceDN/>
              <w:adjustRightInd/>
              <w:jc w:val="center"/>
              <w:rPr>
                <w:rFonts w:eastAsia="Calibri"/>
                <w:sz w:val="24"/>
                <w:szCs w:val="24"/>
                <w:lang w:eastAsia="en-US"/>
              </w:rPr>
            </w:pPr>
            <w:r>
              <w:rPr>
                <w:rFonts w:eastAsia="Calibri"/>
                <w:sz w:val="24"/>
                <w:szCs w:val="24"/>
                <w:lang w:eastAsia="en-US"/>
              </w:rPr>
              <w:t>2</w:t>
            </w:r>
            <w:r w:rsidR="0095591D">
              <w:rPr>
                <w:rFonts w:eastAsia="Calibri"/>
                <w:sz w:val="24"/>
                <w:szCs w:val="24"/>
                <w:lang w:eastAsia="en-US"/>
              </w:rPr>
              <w:t>2</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Лекций</w:t>
            </w:r>
          </w:p>
        </w:tc>
        <w:tc>
          <w:tcPr>
            <w:tcW w:w="2693" w:type="dxa"/>
            <w:vAlign w:val="center"/>
          </w:tcPr>
          <w:p w:rsidR="00523F80" w:rsidRPr="006E1872" w:rsidRDefault="0095591D" w:rsidP="00652C58">
            <w:pPr>
              <w:widowControl/>
              <w:autoSpaceDE/>
              <w:autoSpaceDN/>
              <w:adjustRightInd/>
              <w:jc w:val="center"/>
              <w:rPr>
                <w:rFonts w:eastAsia="Calibri"/>
                <w:sz w:val="24"/>
                <w:szCs w:val="24"/>
                <w:lang w:eastAsia="en-US"/>
              </w:rPr>
            </w:pPr>
            <w:r>
              <w:rPr>
                <w:rFonts w:eastAsia="Calibri"/>
                <w:sz w:val="24"/>
                <w:szCs w:val="24"/>
                <w:lang w:eastAsia="en-US"/>
              </w:rPr>
              <w:t>-</w:t>
            </w:r>
          </w:p>
        </w:tc>
        <w:tc>
          <w:tcPr>
            <w:tcW w:w="2517" w:type="dxa"/>
            <w:vAlign w:val="center"/>
          </w:tcPr>
          <w:p w:rsidR="00523F80" w:rsidRPr="006E1872" w:rsidRDefault="00753EC4" w:rsidP="00652C58">
            <w:pPr>
              <w:widowControl/>
              <w:autoSpaceDE/>
              <w:autoSpaceDN/>
              <w:adjustRightInd/>
              <w:jc w:val="center"/>
              <w:rPr>
                <w:rFonts w:eastAsia="Calibri"/>
                <w:sz w:val="24"/>
                <w:szCs w:val="24"/>
                <w:lang w:eastAsia="en-US"/>
              </w:rPr>
            </w:pPr>
            <w:r>
              <w:rPr>
                <w:rFonts w:eastAsia="Calibri"/>
                <w:sz w:val="24"/>
                <w:szCs w:val="24"/>
                <w:lang w:eastAsia="en-US"/>
              </w:rPr>
              <w:t>6</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Лабораторных работ</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Практических занятий</w:t>
            </w:r>
          </w:p>
        </w:tc>
        <w:tc>
          <w:tcPr>
            <w:tcW w:w="2693" w:type="dxa"/>
            <w:vAlign w:val="center"/>
          </w:tcPr>
          <w:p w:rsidR="00523F80" w:rsidRPr="006E1872" w:rsidRDefault="0095591D" w:rsidP="00652C58">
            <w:pPr>
              <w:widowControl/>
              <w:autoSpaceDE/>
              <w:autoSpaceDN/>
              <w:adjustRightInd/>
              <w:jc w:val="center"/>
              <w:rPr>
                <w:rFonts w:eastAsia="Calibri"/>
                <w:sz w:val="24"/>
                <w:szCs w:val="24"/>
                <w:lang w:eastAsia="en-US"/>
              </w:rPr>
            </w:pPr>
            <w:r>
              <w:rPr>
                <w:rFonts w:eastAsia="Calibri"/>
                <w:sz w:val="24"/>
                <w:szCs w:val="24"/>
                <w:lang w:eastAsia="en-US"/>
              </w:rPr>
              <w:t>54</w:t>
            </w:r>
          </w:p>
        </w:tc>
        <w:tc>
          <w:tcPr>
            <w:tcW w:w="2517" w:type="dxa"/>
            <w:vAlign w:val="center"/>
          </w:tcPr>
          <w:p w:rsidR="00523F80" w:rsidRPr="006E1872" w:rsidRDefault="002A5B50" w:rsidP="0095591D">
            <w:pPr>
              <w:widowControl/>
              <w:autoSpaceDE/>
              <w:autoSpaceDN/>
              <w:adjustRightInd/>
              <w:jc w:val="center"/>
              <w:rPr>
                <w:rFonts w:eastAsia="Calibri"/>
                <w:sz w:val="24"/>
                <w:szCs w:val="24"/>
                <w:lang w:eastAsia="en-US"/>
              </w:rPr>
            </w:pPr>
            <w:r>
              <w:rPr>
                <w:rFonts w:eastAsia="Calibri"/>
                <w:sz w:val="24"/>
                <w:szCs w:val="24"/>
                <w:lang w:eastAsia="en-US"/>
              </w:rPr>
              <w:t>1</w:t>
            </w:r>
            <w:r w:rsidR="0095591D">
              <w:rPr>
                <w:rFonts w:eastAsia="Calibri"/>
                <w:sz w:val="24"/>
                <w:szCs w:val="24"/>
                <w:lang w:eastAsia="en-US"/>
              </w:rPr>
              <w:t>6</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Самостоятельная работа обучающихся</w:t>
            </w:r>
          </w:p>
        </w:tc>
        <w:tc>
          <w:tcPr>
            <w:tcW w:w="2693" w:type="dxa"/>
            <w:vAlign w:val="center"/>
          </w:tcPr>
          <w:p w:rsidR="00523F80" w:rsidRPr="006E1872" w:rsidRDefault="0095591D" w:rsidP="00652C58">
            <w:pPr>
              <w:widowControl/>
              <w:autoSpaceDE/>
              <w:autoSpaceDN/>
              <w:adjustRightInd/>
              <w:jc w:val="center"/>
              <w:rPr>
                <w:rFonts w:eastAsia="Calibri"/>
                <w:sz w:val="24"/>
                <w:szCs w:val="24"/>
                <w:lang w:eastAsia="en-US"/>
              </w:rPr>
            </w:pPr>
            <w:r>
              <w:rPr>
                <w:rFonts w:eastAsia="Calibri"/>
                <w:sz w:val="24"/>
                <w:szCs w:val="24"/>
                <w:lang w:eastAsia="en-US"/>
              </w:rPr>
              <w:t>99</w:t>
            </w:r>
          </w:p>
        </w:tc>
        <w:tc>
          <w:tcPr>
            <w:tcW w:w="2517" w:type="dxa"/>
            <w:vAlign w:val="center"/>
          </w:tcPr>
          <w:p w:rsidR="00523F80" w:rsidRPr="006E1872" w:rsidRDefault="0095591D" w:rsidP="00523F80">
            <w:pPr>
              <w:widowControl/>
              <w:autoSpaceDE/>
              <w:autoSpaceDN/>
              <w:adjustRightInd/>
              <w:jc w:val="center"/>
              <w:rPr>
                <w:rFonts w:eastAsia="Calibri"/>
                <w:sz w:val="24"/>
                <w:szCs w:val="24"/>
                <w:lang w:eastAsia="en-US"/>
              </w:rPr>
            </w:pPr>
            <w:r>
              <w:rPr>
                <w:rFonts w:eastAsia="Calibri"/>
                <w:sz w:val="24"/>
                <w:szCs w:val="24"/>
                <w:lang w:eastAsia="en-US"/>
              </w:rPr>
              <w:t>149</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Контроль</w:t>
            </w:r>
          </w:p>
        </w:tc>
        <w:tc>
          <w:tcPr>
            <w:tcW w:w="2693" w:type="dxa"/>
            <w:vAlign w:val="center"/>
          </w:tcPr>
          <w:p w:rsidR="00523F80" w:rsidRPr="006E1872" w:rsidRDefault="00753EC4" w:rsidP="00652C58">
            <w:pPr>
              <w:widowControl/>
              <w:autoSpaceDE/>
              <w:autoSpaceDN/>
              <w:adjustRightInd/>
              <w:jc w:val="center"/>
              <w:rPr>
                <w:rFonts w:eastAsia="Calibri"/>
                <w:sz w:val="24"/>
                <w:szCs w:val="24"/>
                <w:lang w:eastAsia="en-US"/>
              </w:rPr>
            </w:pPr>
            <w:r>
              <w:rPr>
                <w:rFonts w:eastAsia="Calibri"/>
                <w:sz w:val="24"/>
                <w:szCs w:val="24"/>
                <w:lang w:eastAsia="en-US"/>
              </w:rPr>
              <w:t>27</w:t>
            </w:r>
          </w:p>
        </w:tc>
        <w:tc>
          <w:tcPr>
            <w:tcW w:w="2517" w:type="dxa"/>
            <w:vAlign w:val="center"/>
          </w:tcPr>
          <w:p w:rsidR="00523F80" w:rsidRPr="006E1872" w:rsidRDefault="00753EC4" w:rsidP="00652C58">
            <w:pPr>
              <w:widowControl/>
              <w:autoSpaceDE/>
              <w:autoSpaceDN/>
              <w:adjustRightInd/>
              <w:jc w:val="center"/>
              <w:rPr>
                <w:rFonts w:eastAsia="Calibri"/>
                <w:sz w:val="24"/>
                <w:szCs w:val="24"/>
                <w:lang w:eastAsia="en-US"/>
              </w:rPr>
            </w:pPr>
            <w:r>
              <w:rPr>
                <w:rFonts w:eastAsia="Calibri"/>
                <w:sz w:val="24"/>
                <w:szCs w:val="24"/>
                <w:lang w:eastAsia="en-US"/>
              </w:rPr>
              <w:t>9</w:t>
            </w:r>
          </w:p>
        </w:tc>
      </w:tr>
      <w:tr w:rsidR="00523F80" w:rsidRPr="006E1872" w:rsidTr="00652C58">
        <w:tc>
          <w:tcPr>
            <w:tcW w:w="4365" w:type="dxa"/>
            <w:vAlign w:val="center"/>
          </w:tcPr>
          <w:p w:rsidR="00523F80" w:rsidRPr="006E1872" w:rsidRDefault="00523F80" w:rsidP="00652C58">
            <w:pPr>
              <w:widowControl/>
              <w:autoSpaceDE/>
              <w:autoSpaceDN/>
              <w:adjustRightInd/>
              <w:rPr>
                <w:rFonts w:eastAsia="Calibri"/>
                <w:sz w:val="24"/>
                <w:szCs w:val="24"/>
                <w:lang w:eastAsia="en-US"/>
              </w:rPr>
            </w:pPr>
            <w:r w:rsidRPr="006E1872">
              <w:rPr>
                <w:rFonts w:eastAsia="Calibri"/>
                <w:sz w:val="24"/>
                <w:szCs w:val="24"/>
                <w:lang w:eastAsia="en-US"/>
              </w:rPr>
              <w:t>Формы промежуточной аттестации</w:t>
            </w:r>
          </w:p>
        </w:tc>
        <w:tc>
          <w:tcPr>
            <w:tcW w:w="2693" w:type="dxa"/>
            <w:vAlign w:val="center"/>
          </w:tcPr>
          <w:p w:rsidR="00523F80" w:rsidRPr="006E1872" w:rsidRDefault="00753EC4" w:rsidP="0095591D">
            <w:pPr>
              <w:widowControl/>
              <w:autoSpaceDE/>
              <w:autoSpaceDN/>
              <w:adjustRightInd/>
              <w:jc w:val="center"/>
              <w:rPr>
                <w:rFonts w:eastAsia="Calibri"/>
                <w:sz w:val="24"/>
                <w:szCs w:val="24"/>
                <w:lang w:eastAsia="en-US"/>
              </w:rPr>
            </w:pPr>
            <w:r>
              <w:rPr>
                <w:rFonts w:eastAsia="Calibri"/>
                <w:sz w:val="24"/>
                <w:szCs w:val="24"/>
                <w:lang w:eastAsia="en-US"/>
              </w:rPr>
              <w:t xml:space="preserve">экзамен  в </w:t>
            </w:r>
            <w:r w:rsidR="0095591D">
              <w:rPr>
                <w:rFonts w:eastAsia="Calibri"/>
                <w:sz w:val="24"/>
                <w:szCs w:val="24"/>
                <w:lang w:eastAsia="en-US"/>
              </w:rPr>
              <w:t>9</w:t>
            </w:r>
            <w:r w:rsidR="00A74D89">
              <w:rPr>
                <w:rFonts w:eastAsia="Calibri"/>
                <w:sz w:val="24"/>
                <w:szCs w:val="24"/>
                <w:lang w:eastAsia="en-US"/>
              </w:rPr>
              <w:t xml:space="preserve"> </w:t>
            </w:r>
            <w:r w:rsidR="00523F80" w:rsidRPr="006E1872">
              <w:rPr>
                <w:rFonts w:eastAsia="Calibri"/>
                <w:sz w:val="24"/>
                <w:szCs w:val="24"/>
                <w:lang w:eastAsia="en-US"/>
              </w:rPr>
              <w:t>семестре</w:t>
            </w:r>
          </w:p>
        </w:tc>
        <w:tc>
          <w:tcPr>
            <w:tcW w:w="2517" w:type="dxa"/>
            <w:vAlign w:val="center"/>
          </w:tcPr>
          <w:p w:rsidR="00523F80" w:rsidRPr="006E1872" w:rsidRDefault="00753EC4" w:rsidP="0095591D">
            <w:pPr>
              <w:widowControl/>
              <w:autoSpaceDE/>
              <w:autoSpaceDN/>
              <w:adjustRightInd/>
              <w:jc w:val="center"/>
              <w:rPr>
                <w:rFonts w:eastAsia="Calibri"/>
                <w:sz w:val="24"/>
                <w:szCs w:val="24"/>
                <w:lang w:eastAsia="en-US"/>
              </w:rPr>
            </w:pPr>
            <w:r>
              <w:rPr>
                <w:rFonts w:eastAsia="Calibri"/>
                <w:sz w:val="24"/>
                <w:szCs w:val="24"/>
                <w:lang w:eastAsia="en-US"/>
              </w:rPr>
              <w:t>экзамен</w:t>
            </w:r>
            <w:r w:rsidR="00523F80" w:rsidRPr="006E1872">
              <w:rPr>
                <w:rFonts w:eastAsia="Calibri"/>
                <w:sz w:val="24"/>
                <w:szCs w:val="24"/>
                <w:lang w:eastAsia="en-US"/>
              </w:rPr>
              <w:t xml:space="preserve"> в</w:t>
            </w:r>
            <w:r>
              <w:rPr>
                <w:rFonts w:eastAsia="Calibri"/>
                <w:sz w:val="24"/>
                <w:szCs w:val="24"/>
                <w:lang w:eastAsia="en-US"/>
              </w:rPr>
              <w:t xml:space="preserve"> </w:t>
            </w:r>
            <w:r w:rsidR="0095591D">
              <w:rPr>
                <w:rFonts w:eastAsia="Calibri"/>
                <w:sz w:val="24"/>
                <w:szCs w:val="24"/>
                <w:lang w:eastAsia="en-US"/>
              </w:rPr>
              <w:t>9</w:t>
            </w:r>
            <w:r>
              <w:rPr>
                <w:rFonts w:eastAsia="Calibri"/>
                <w:sz w:val="24"/>
                <w:szCs w:val="24"/>
                <w:lang w:eastAsia="en-US"/>
              </w:rPr>
              <w:t xml:space="preserve"> </w:t>
            </w:r>
            <w:r w:rsidR="00523F80" w:rsidRPr="006E1872">
              <w:rPr>
                <w:rFonts w:eastAsia="Calibri"/>
                <w:sz w:val="24"/>
                <w:szCs w:val="24"/>
                <w:lang w:eastAsia="en-US"/>
              </w:rPr>
              <w:t xml:space="preserve">семестре </w:t>
            </w:r>
          </w:p>
        </w:tc>
      </w:tr>
    </w:tbl>
    <w:p w:rsidR="00A32A5F" w:rsidRPr="00731E98" w:rsidRDefault="00A32A5F" w:rsidP="00731E98">
      <w:pPr>
        <w:widowControl/>
        <w:autoSpaceDE/>
        <w:autoSpaceDN/>
        <w:adjustRightInd/>
        <w:ind w:firstLine="709"/>
        <w:jc w:val="both"/>
        <w:rPr>
          <w:rFonts w:eastAsia="Calibri"/>
          <w:sz w:val="24"/>
          <w:szCs w:val="24"/>
          <w:lang w:eastAsia="en-US"/>
        </w:rPr>
      </w:pPr>
    </w:p>
    <w:p w:rsidR="007F4B97" w:rsidRPr="00731E98" w:rsidRDefault="0047572F" w:rsidP="00731E98">
      <w:pPr>
        <w:keepNext/>
        <w:ind w:firstLine="709"/>
        <w:jc w:val="both"/>
        <w:rPr>
          <w:rFonts w:eastAsia="Calibri"/>
          <w:b/>
          <w:sz w:val="24"/>
          <w:szCs w:val="24"/>
        </w:rPr>
      </w:pPr>
      <w:r w:rsidRPr="00731E98">
        <w:rPr>
          <w:b/>
          <w:sz w:val="24"/>
          <w:szCs w:val="24"/>
        </w:rPr>
        <w:t xml:space="preserve">5. </w:t>
      </w:r>
      <w:r w:rsidR="0047633A" w:rsidRPr="00731E98">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731E98" w:rsidRDefault="007F4B97" w:rsidP="00731E98">
      <w:pPr>
        <w:keepNext/>
        <w:ind w:firstLine="709"/>
        <w:contextualSpacing/>
        <w:jc w:val="both"/>
        <w:rPr>
          <w:rFonts w:eastAsia="Calibri"/>
          <w:b/>
          <w:sz w:val="24"/>
          <w:szCs w:val="24"/>
        </w:rPr>
      </w:pPr>
    </w:p>
    <w:p w:rsidR="0022495E" w:rsidRPr="00E75EAA" w:rsidRDefault="00114770" w:rsidP="003D1135">
      <w:pPr>
        <w:tabs>
          <w:tab w:val="left" w:pos="900"/>
        </w:tabs>
        <w:ind w:firstLine="709"/>
        <w:jc w:val="both"/>
        <w:rPr>
          <w:b/>
          <w:sz w:val="24"/>
          <w:szCs w:val="24"/>
        </w:rPr>
      </w:pPr>
      <w:r w:rsidRPr="00731E98">
        <w:rPr>
          <w:b/>
          <w:sz w:val="24"/>
          <w:szCs w:val="24"/>
        </w:rPr>
        <w:t>5.1. Тематический план для очной формы обучения</w:t>
      </w:r>
    </w:p>
    <w:tbl>
      <w:tblPr>
        <w:tblW w:w="9980" w:type="dxa"/>
        <w:jc w:val="center"/>
        <w:tblLayout w:type="fixed"/>
        <w:tblLook w:val="04A0" w:firstRow="1" w:lastRow="0" w:firstColumn="1" w:lastColumn="0" w:noHBand="0" w:noVBand="1"/>
      </w:tblPr>
      <w:tblGrid>
        <w:gridCol w:w="5062"/>
        <w:gridCol w:w="978"/>
        <w:gridCol w:w="440"/>
        <w:gridCol w:w="680"/>
        <w:gridCol w:w="680"/>
        <w:gridCol w:w="680"/>
        <w:gridCol w:w="680"/>
        <w:gridCol w:w="780"/>
      </w:tblGrid>
      <w:tr w:rsidR="0022495E" w:rsidRPr="00E75EAA" w:rsidTr="000654E3">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22495E" w:rsidRPr="00E75EAA" w:rsidRDefault="0095591D" w:rsidP="000654E3">
            <w:pPr>
              <w:rPr>
                <w:b/>
                <w:bCs/>
                <w:sz w:val="24"/>
                <w:szCs w:val="24"/>
                <w:lang w:eastAsia="en-US"/>
              </w:rPr>
            </w:pPr>
            <w:r>
              <w:rPr>
                <w:b/>
                <w:bCs/>
                <w:sz w:val="24"/>
                <w:szCs w:val="24"/>
                <w:lang w:eastAsia="en-US"/>
              </w:rPr>
              <w:t>9</w:t>
            </w:r>
            <w:r w:rsidR="0022495E" w:rsidRPr="00E75EAA">
              <w:rPr>
                <w:b/>
                <w:bCs/>
                <w:sz w:val="24"/>
                <w:szCs w:val="24"/>
                <w:lang w:eastAsia="en-US"/>
              </w:rPr>
              <w:t xml:space="preserve"> семестр </w:t>
            </w:r>
          </w:p>
        </w:tc>
      </w:tr>
      <w:tr w:rsidR="0022495E" w:rsidRPr="00E75EAA" w:rsidTr="003D1135">
        <w:trPr>
          <w:trHeight w:val="510"/>
          <w:jc w:val="center"/>
        </w:trPr>
        <w:tc>
          <w:tcPr>
            <w:tcW w:w="5062" w:type="dxa"/>
            <w:tcBorders>
              <w:top w:val="single" w:sz="8" w:space="0" w:color="auto"/>
              <w:left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lastRenderedPageBreak/>
              <w:t>Наименование раздела дисциплины</w:t>
            </w:r>
          </w:p>
        </w:tc>
        <w:tc>
          <w:tcPr>
            <w:tcW w:w="1418" w:type="dxa"/>
            <w:gridSpan w:val="2"/>
            <w:tcBorders>
              <w:top w:val="single" w:sz="8" w:space="0" w:color="auto"/>
              <w:bottom w:val="single" w:sz="8" w:space="0" w:color="auto"/>
              <w:right w:val="single" w:sz="8" w:space="0" w:color="000000"/>
            </w:tcBorders>
            <w:vAlign w:val="center"/>
          </w:tcPr>
          <w:p w:rsidR="0022495E" w:rsidRPr="00E75EAA" w:rsidRDefault="0022495E" w:rsidP="000654E3">
            <w:pPr>
              <w:jc w:val="center"/>
              <w:rPr>
                <w:sz w:val="24"/>
                <w:szCs w:val="24"/>
                <w:lang w:eastAsia="en-US"/>
              </w:rPr>
            </w:pPr>
            <w:r w:rsidRPr="00E75EAA">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Лек</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Лаб</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Пр</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СРС</w:t>
            </w:r>
          </w:p>
        </w:tc>
        <w:tc>
          <w:tcPr>
            <w:tcW w:w="7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b/>
                <w:bCs/>
                <w:sz w:val="24"/>
                <w:szCs w:val="24"/>
                <w:lang w:eastAsia="en-US"/>
              </w:rPr>
            </w:pPr>
            <w:r w:rsidRPr="00E75EAA">
              <w:rPr>
                <w:b/>
                <w:bCs/>
                <w:sz w:val="24"/>
                <w:szCs w:val="24"/>
              </w:rPr>
              <w:t>Всего</w:t>
            </w:r>
          </w:p>
        </w:tc>
      </w:tr>
      <w:tr w:rsidR="0022495E" w:rsidRPr="00E75EAA" w:rsidTr="003D1135">
        <w:trPr>
          <w:trHeight w:val="810"/>
          <w:jc w:val="center"/>
        </w:trPr>
        <w:tc>
          <w:tcPr>
            <w:tcW w:w="5062" w:type="dxa"/>
            <w:vMerge w:val="restart"/>
            <w:tcBorders>
              <w:left w:val="single" w:sz="8" w:space="0" w:color="auto"/>
              <w:bottom w:val="single" w:sz="8" w:space="0" w:color="000000"/>
              <w:right w:val="single" w:sz="8" w:space="0" w:color="auto"/>
            </w:tcBorders>
            <w:vAlign w:val="center"/>
            <w:hideMark/>
          </w:tcPr>
          <w:p w:rsidR="00DE7B4D" w:rsidRPr="00DE7B4D" w:rsidRDefault="0022495E" w:rsidP="00DE7B4D">
            <w:pPr>
              <w:rPr>
                <w:sz w:val="24"/>
                <w:szCs w:val="24"/>
              </w:rPr>
            </w:pPr>
            <w:r w:rsidRPr="00E75EAA">
              <w:rPr>
                <w:sz w:val="24"/>
                <w:szCs w:val="24"/>
              </w:rPr>
              <w:t xml:space="preserve">Тема № 1. </w:t>
            </w:r>
            <w:r w:rsidR="00DE7B4D" w:rsidRPr="00DE7B4D">
              <w:rPr>
                <w:sz w:val="24"/>
                <w:szCs w:val="24"/>
              </w:rPr>
              <w:t>Художественный образ и его основные свойства</w:t>
            </w:r>
          </w:p>
          <w:p w:rsidR="0022495E" w:rsidRPr="00E75EAA" w:rsidRDefault="0022495E" w:rsidP="000654E3">
            <w:pPr>
              <w:jc w:val="center"/>
              <w:rPr>
                <w:sz w:val="24"/>
                <w:szCs w:val="24"/>
                <w:lang w:eastAsia="en-US"/>
              </w:rPr>
            </w:pPr>
          </w:p>
        </w:tc>
        <w:tc>
          <w:tcPr>
            <w:tcW w:w="1418" w:type="dxa"/>
            <w:gridSpan w:val="2"/>
            <w:tcBorders>
              <w:top w:val="single" w:sz="8" w:space="0" w:color="auto"/>
              <w:bottom w:val="single" w:sz="8" w:space="0" w:color="auto"/>
              <w:right w:val="single" w:sz="8" w:space="0" w:color="000000"/>
            </w:tcBorders>
            <w:vAlign w:val="center"/>
            <w:hideMark/>
          </w:tcPr>
          <w:p w:rsidR="0022495E" w:rsidRPr="00E75EAA" w:rsidRDefault="0022495E" w:rsidP="003D1135">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DE7B4D" w:rsidP="000654E3">
            <w:pPr>
              <w:jc w:val="center"/>
              <w:rPr>
                <w:sz w:val="24"/>
                <w:szCs w:val="24"/>
                <w:lang w:eastAsia="en-US"/>
              </w:rPr>
            </w:pPr>
            <w:r>
              <w:rPr>
                <w:sz w:val="24"/>
                <w:szCs w:val="24"/>
              </w:rPr>
              <w:t>7</w:t>
            </w:r>
          </w:p>
        </w:tc>
        <w:tc>
          <w:tcPr>
            <w:tcW w:w="680" w:type="dxa"/>
            <w:tcBorders>
              <w:bottom w:val="single" w:sz="8" w:space="0" w:color="auto"/>
              <w:right w:val="single" w:sz="8" w:space="0" w:color="auto"/>
            </w:tcBorders>
            <w:vAlign w:val="center"/>
            <w:hideMark/>
          </w:tcPr>
          <w:p w:rsidR="0022495E" w:rsidRPr="00E75EAA" w:rsidRDefault="00DE7B4D" w:rsidP="0026176D">
            <w:pPr>
              <w:jc w:val="center"/>
              <w:rPr>
                <w:sz w:val="24"/>
                <w:szCs w:val="24"/>
                <w:lang w:eastAsia="en-US"/>
              </w:rPr>
            </w:pPr>
            <w:r>
              <w:rPr>
                <w:sz w:val="24"/>
                <w:szCs w:val="24"/>
              </w:rPr>
              <w:t>1</w:t>
            </w:r>
            <w:r w:rsidR="0026176D">
              <w:rPr>
                <w:sz w:val="24"/>
                <w:szCs w:val="24"/>
              </w:rPr>
              <w:t>4</w:t>
            </w:r>
          </w:p>
        </w:tc>
        <w:tc>
          <w:tcPr>
            <w:tcW w:w="780" w:type="dxa"/>
            <w:tcBorders>
              <w:bottom w:val="single" w:sz="8" w:space="0" w:color="auto"/>
              <w:right w:val="single" w:sz="8" w:space="0" w:color="auto"/>
            </w:tcBorders>
            <w:vAlign w:val="center"/>
            <w:hideMark/>
          </w:tcPr>
          <w:p w:rsidR="0022495E" w:rsidRPr="00E75EAA" w:rsidRDefault="00DE7B4D" w:rsidP="0026176D">
            <w:pPr>
              <w:jc w:val="center"/>
              <w:rPr>
                <w:b/>
                <w:bCs/>
                <w:sz w:val="24"/>
                <w:szCs w:val="24"/>
                <w:lang w:eastAsia="en-US"/>
              </w:rPr>
            </w:pPr>
            <w:r>
              <w:rPr>
                <w:b/>
                <w:bCs/>
                <w:sz w:val="24"/>
                <w:szCs w:val="24"/>
              </w:rPr>
              <w:t>2</w:t>
            </w:r>
            <w:r w:rsidR="0026176D">
              <w:rPr>
                <w:b/>
                <w:bCs/>
                <w:sz w:val="24"/>
                <w:szCs w:val="24"/>
              </w:rPr>
              <w:t>1</w:t>
            </w:r>
          </w:p>
        </w:tc>
      </w:tr>
      <w:tr w:rsidR="0022495E" w:rsidRPr="00E75EAA" w:rsidTr="003D1135">
        <w:trPr>
          <w:trHeight w:val="810"/>
          <w:jc w:val="center"/>
        </w:trPr>
        <w:tc>
          <w:tcPr>
            <w:tcW w:w="5062"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418"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3D1135">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b/>
                <w:bCs/>
                <w:i/>
                <w:iCs/>
                <w:sz w:val="24"/>
                <w:szCs w:val="24"/>
                <w:lang w:eastAsia="en-US"/>
              </w:rPr>
            </w:pPr>
            <w:r>
              <w:rPr>
                <w:b/>
                <w:bCs/>
                <w:i/>
                <w:iCs/>
                <w:sz w:val="24"/>
                <w:szCs w:val="24"/>
              </w:rPr>
              <w:t>0</w:t>
            </w:r>
          </w:p>
        </w:tc>
      </w:tr>
      <w:tr w:rsidR="0022495E" w:rsidRPr="00E75EAA" w:rsidTr="003D1135">
        <w:trPr>
          <w:trHeight w:val="810"/>
          <w:jc w:val="center"/>
        </w:trPr>
        <w:tc>
          <w:tcPr>
            <w:tcW w:w="5062" w:type="dxa"/>
            <w:vMerge w:val="restart"/>
            <w:tcBorders>
              <w:left w:val="single" w:sz="8" w:space="0" w:color="auto"/>
              <w:bottom w:val="single" w:sz="8" w:space="0" w:color="000000"/>
              <w:right w:val="single" w:sz="8" w:space="0" w:color="auto"/>
            </w:tcBorders>
            <w:vAlign w:val="center"/>
            <w:hideMark/>
          </w:tcPr>
          <w:p w:rsidR="00DE7B4D" w:rsidRPr="00DE7B4D" w:rsidRDefault="0022495E" w:rsidP="00DE7B4D">
            <w:pPr>
              <w:rPr>
                <w:sz w:val="24"/>
                <w:szCs w:val="24"/>
              </w:rPr>
            </w:pPr>
            <w:r w:rsidRPr="00E75EAA">
              <w:rPr>
                <w:sz w:val="24"/>
                <w:szCs w:val="24"/>
              </w:rPr>
              <w:t>Тема №</w:t>
            </w:r>
            <w:r w:rsidR="00DE7B4D">
              <w:rPr>
                <w:sz w:val="24"/>
                <w:szCs w:val="24"/>
              </w:rPr>
              <w:t xml:space="preserve">2. </w:t>
            </w:r>
            <w:r w:rsidR="00DE7B4D" w:rsidRPr="00DE7B4D">
              <w:rPr>
                <w:sz w:val="24"/>
                <w:szCs w:val="24"/>
              </w:rPr>
              <w:t>Художественная литература в ряду других искусств</w:t>
            </w:r>
          </w:p>
          <w:p w:rsidR="0022495E" w:rsidRPr="00E75EAA" w:rsidRDefault="0022495E" w:rsidP="00DE7B4D">
            <w:pPr>
              <w:jc w:val="center"/>
              <w:rPr>
                <w:sz w:val="24"/>
                <w:szCs w:val="24"/>
                <w:lang w:eastAsia="en-US"/>
              </w:rPr>
            </w:pPr>
          </w:p>
        </w:tc>
        <w:tc>
          <w:tcPr>
            <w:tcW w:w="1418"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DE7B4D" w:rsidP="000654E3">
            <w:pPr>
              <w:jc w:val="center"/>
              <w:rPr>
                <w:sz w:val="24"/>
                <w:szCs w:val="24"/>
                <w:lang w:eastAsia="en-US"/>
              </w:rPr>
            </w:pPr>
            <w:r>
              <w:rPr>
                <w:sz w:val="24"/>
                <w:szCs w:val="24"/>
              </w:rPr>
              <w:t>7</w:t>
            </w:r>
          </w:p>
        </w:tc>
        <w:tc>
          <w:tcPr>
            <w:tcW w:w="680" w:type="dxa"/>
            <w:tcBorders>
              <w:bottom w:val="single" w:sz="8" w:space="0" w:color="auto"/>
              <w:right w:val="single" w:sz="8" w:space="0" w:color="auto"/>
            </w:tcBorders>
            <w:vAlign w:val="center"/>
            <w:hideMark/>
          </w:tcPr>
          <w:p w:rsidR="0022495E" w:rsidRPr="00E75EAA" w:rsidRDefault="00DE7B4D" w:rsidP="0026176D">
            <w:pPr>
              <w:jc w:val="center"/>
              <w:rPr>
                <w:sz w:val="24"/>
                <w:szCs w:val="24"/>
                <w:lang w:eastAsia="en-US"/>
              </w:rPr>
            </w:pPr>
            <w:r>
              <w:rPr>
                <w:sz w:val="24"/>
                <w:szCs w:val="24"/>
              </w:rPr>
              <w:t>1</w:t>
            </w:r>
            <w:r w:rsidR="0026176D">
              <w:rPr>
                <w:sz w:val="24"/>
                <w:szCs w:val="24"/>
              </w:rPr>
              <w:t>4</w:t>
            </w:r>
          </w:p>
        </w:tc>
        <w:tc>
          <w:tcPr>
            <w:tcW w:w="780" w:type="dxa"/>
            <w:tcBorders>
              <w:bottom w:val="single" w:sz="8" w:space="0" w:color="auto"/>
              <w:right w:val="single" w:sz="8" w:space="0" w:color="auto"/>
            </w:tcBorders>
            <w:vAlign w:val="center"/>
            <w:hideMark/>
          </w:tcPr>
          <w:p w:rsidR="0022495E" w:rsidRPr="00E75EAA" w:rsidRDefault="00DE7B4D" w:rsidP="0026176D">
            <w:pPr>
              <w:jc w:val="center"/>
              <w:rPr>
                <w:b/>
                <w:bCs/>
                <w:sz w:val="24"/>
                <w:szCs w:val="24"/>
                <w:lang w:eastAsia="en-US"/>
              </w:rPr>
            </w:pPr>
            <w:r>
              <w:rPr>
                <w:b/>
                <w:bCs/>
                <w:sz w:val="24"/>
                <w:szCs w:val="24"/>
              </w:rPr>
              <w:t>2</w:t>
            </w:r>
            <w:r w:rsidR="0026176D">
              <w:rPr>
                <w:b/>
                <w:bCs/>
                <w:sz w:val="24"/>
                <w:szCs w:val="24"/>
              </w:rPr>
              <w:t>1</w:t>
            </w:r>
          </w:p>
        </w:tc>
      </w:tr>
      <w:tr w:rsidR="0022495E" w:rsidRPr="00E75EAA" w:rsidTr="003D1135">
        <w:trPr>
          <w:trHeight w:val="810"/>
          <w:jc w:val="center"/>
        </w:trPr>
        <w:tc>
          <w:tcPr>
            <w:tcW w:w="5062"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418"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DE7B4D" w:rsidP="000654E3">
            <w:pPr>
              <w:jc w:val="center"/>
              <w:rPr>
                <w:i/>
                <w:iCs/>
                <w:sz w:val="24"/>
                <w:szCs w:val="24"/>
                <w:lang w:eastAsia="en-US"/>
              </w:rPr>
            </w:pPr>
            <w:r>
              <w:rPr>
                <w:i/>
                <w:iCs/>
                <w:sz w:val="24"/>
                <w:szCs w:val="24"/>
              </w:rPr>
              <w:t>2</w:t>
            </w:r>
            <w:r w:rsidR="0022495E"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DE7B4D" w:rsidP="000654E3">
            <w:pPr>
              <w:jc w:val="center"/>
              <w:rPr>
                <w:b/>
                <w:bCs/>
                <w:i/>
                <w:iCs/>
                <w:sz w:val="24"/>
                <w:szCs w:val="24"/>
                <w:lang w:eastAsia="en-US"/>
              </w:rPr>
            </w:pPr>
            <w:r>
              <w:rPr>
                <w:b/>
                <w:bCs/>
                <w:i/>
                <w:iCs/>
                <w:sz w:val="24"/>
                <w:szCs w:val="24"/>
              </w:rPr>
              <w:t>2</w:t>
            </w:r>
          </w:p>
        </w:tc>
      </w:tr>
      <w:tr w:rsidR="0022495E" w:rsidRPr="00E75EAA" w:rsidTr="003D1135">
        <w:trPr>
          <w:trHeight w:val="810"/>
          <w:jc w:val="center"/>
        </w:trPr>
        <w:tc>
          <w:tcPr>
            <w:tcW w:w="5062" w:type="dxa"/>
            <w:vMerge w:val="restart"/>
            <w:tcBorders>
              <w:left w:val="single" w:sz="8" w:space="0" w:color="auto"/>
              <w:bottom w:val="single" w:sz="8" w:space="0" w:color="000000"/>
              <w:right w:val="single" w:sz="8" w:space="0" w:color="auto"/>
            </w:tcBorders>
            <w:vAlign w:val="center"/>
            <w:hideMark/>
          </w:tcPr>
          <w:p w:rsidR="00DE7B4D" w:rsidRPr="00DE7B4D" w:rsidRDefault="0022495E" w:rsidP="00DE7B4D">
            <w:pPr>
              <w:rPr>
                <w:sz w:val="24"/>
                <w:szCs w:val="24"/>
              </w:rPr>
            </w:pPr>
            <w:r w:rsidRPr="00E75EAA">
              <w:rPr>
                <w:sz w:val="24"/>
                <w:szCs w:val="24"/>
              </w:rPr>
              <w:t xml:space="preserve">Тема № 3. </w:t>
            </w:r>
            <w:r w:rsidR="00DE7B4D" w:rsidRPr="00DE7B4D">
              <w:rPr>
                <w:sz w:val="24"/>
                <w:szCs w:val="24"/>
              </w:rPr>
              <w:t>Роды и жанры литературы. Родовые и жанровые особенности</w:t>
            </w:r>
          </w:p>
          <w:p w:rsidR="0022495E" w:rsidRPr="00E75EAA" w:rsidRDefault="0022495E" w:rsidP="000654E3">
            <w:pPr>
              <w:jc w:val="center"/>
              <w:rPr>
                <w:sz w:val="24"/>
                <w:szCs w:val="24"/>
                <w:lang w:eastAsia="en-US"/>
              </w:rPr>
            </w:pPr>
          </w:p>
        </w:tc>
        <w:tc>
          <w:tcPr>
            <w:tcW w:w="1418"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8</w:t>
            </w:r>
          </w:p>
        </w:tc>
        <w:tc>
          <w:tcPr>
            <w:tcW w:w="680" w:type="dxa"/>
            <w:tcBorders>
              <w:bottom w:val="single" w:sz="8" w:space="0" w:color="auto"/>
              <w:right w:val="single" w:sz="8" w:space="0" w:color="auto"/>
            </w:tcBorders>
            <w:vAlign w:val="center"/>
            <w:hideMark/>
          </w:tcPr>
          <w:p w:rsidR="0022495E" w:rsidRPr="00E75EAA" w:rsidRDefault="00DE7B4D" w:rsidP="0026176D">
            <w:pPr>
              <w:jc w:val="center"/>
              <w:rPr>
                <w:sz w:val="24"/>
                <w:szCs w:val="24"/>
                <w:lang w:eastAsia="en-US"/>
              </w:rPr>
            </w:pPr>
            <w:r>
              <w:rPr>
                <w:sz w:val="24"/>
                <w:szCs w:val="24"/>
              </w:rPr>
              <w:t>1</w:t>
            </w:r>
            <w:r w:rsidR="0026176D">
              <w:rPr>
                <w:sz w:val="24"/>
                <w:szCs w:val="24"/>
              </w:rPr>
              <w:t>4</w:t>
            </w:r>
          </w:p>
        </w:tc>
        <w:tc>
          <w:tcPr>
            <w:tcW w:w="780" w:type="dxa"/>
            <w:tcBorders>
              <w:bottom w:val="single" w:sz="8" w:space="0" w:color="auto"/>
              <w:right w:val="single" w:sz="8" w:space="0" w:color="auto"/>
            </w:tcBorders>
            <w:vAlign w:val="center"/>
            <w:hideMark/>
          </w:tcPr>
          <w:p w:rsidR="0022495E" w:rsidRPr="00E75EAA" w:rsidRDefault="0026176D" w:rsidP="00DE7B4D">
            <w:pPr>
              <w:jc w:val="center"/>
              <w:rPr>
                <w:b/>
                <w:bCs/>
                <w:sz w:val="24"/>
                <w:szCs w:val="24"/>
                <w:lang w:eastAsia="en-US"/>
              </w:rPr>
            </w:pPr>
            <w:r>
              <w:rPr>
                <w:b/>
                <w:bCs/>
                <w:sz w:val="24"/>
                <w:szCs w:val="24"/>
              </w:rPr>
              <w:t>2</w:t>
            </w:r>
            <w:r w:rsidR="00DE7B4D">
              <w:rPr>
                <w:b/>
                <w:bCs/>
                <w:sz w:val="24"/>
                <w:szCs w:val="24"/>
              </w:rPr>
              <w:t>2</w:t>
            </w:r>
          </w:p>
        </w:tc>
      </w:tr>
      <w:tr w:rsidR="0022495E" w:rsidRPr="00E75EAA" w:rsidTr="003D1135">
        <w:trPr>
          <w:trHeight w:val="810"/>
          <w:jc w:val="center"/>
        </w:trPr>
        <w:tc>
          <w:tcPr>
            <w:tcW w:w="5062"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418"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2 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2</w:t>
            </w:r>
          </w:p>
        </w:tc>
      </w:tr>
      <w:tr w:rsidR="0022495E" w:rsidRPr="00E75EAA" w:rsidTr="003D1135">
        <w:trPr>
          <w:trHeight w:val="810"/>
          <w:jc w:val="center"/>
        </w:trPr>
        <w:tc>
          <w:tcPr>
            <w:tcW w:w="5062" w:type="dxa"/>
            <w:vMerge w:val="restart"/>
            <w:tcBorders>
              <w:left w:val="single" w:sz="8" w:space="0" w:color="auto"/>
              <w:bottom w:val="single" w:sz="8" w:space="0" w:color="000000"/>
              <w:right w:val="single" w:sz="8" w:space="0" w:color="auto"/>
            </w:tcBorders>
            <w:vAlign w:val="center"/>
            <w:hideMark/>
          </w:tcPr>
          <w:p w:rsidR="00DE7B4D" w:rsidRPr="00DE7B4D" w:rsidRDefault="0022495E" w:rsidP="00DE7B4D">
            <w:pPr>
              <w:rPr>
                <w:sz w:val="24"/>
                <w:szCs w:val="24"/>
              </w:rPr>
            </w:pPr>
            <w:r w:rsidRPr="00E75EAA">
              <w:rPr>
                <w:sz w:val="24"/>
                <w:szCs w:val="24"/>
              </w:rPr>
              <w:t xml:space="preserve">Тема № 4. </w:t>
            </w:r>
            <w:r w:rsidR="00DE7B4D" w:rsidRPr="00DE7B4D">
              <w:rPr>
                <w:sz w:val="24"/>
                <w:szCs w:val="24"/>
              </w:rPr>
              <w:t>Литературное произведение в содержательном аспекте. Содержательная форма художественного произведения</w:t>
            </w:r>
          </w:p>
          <w:p w:rsidR="0022495E" w:rsidRPr="00E75EAA" w:rsidRDefault="0022495E" w:rsidP="000654E3">
            <w:pPr>
              <w:jc w:val="center"/>
              <w:rPr>
                <w:sz w:val="24"/>
                <w:szCs w:val="24"/>
                <w:lang w:eastAsia="en-US"/>
              </w:rPr>
            </w:pPr>
          </w:p>
        </w:tc>
        <w:tc>
          <w:tcPr>
            <w:tcW w:w="1418"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8</w:t>
            </w:r>
          </w:p>
        </w:tc>
        <w:tc>
          <w:tcPr>
            <w:tcW w:w="680" w:type="dxa"/>
            <w:tcBorders>
              <w:bottom w:val="single" w:sz="8" w:space="0" w:color="auto"/>
              <w:right w:val="single" w:sz="8" w:space="0" w:color="auto"/>
            </w:tcBorders>
            <w:vAlign w:val="center"/>
            <w:hideMark/>
          </w:tcPr>
          <w:p w:rsidR="0022495E" w:rsidRPr="00E75EAA" w:rsidRDefault="00DE7B4D" w:rsidP="0026176D">
            <w:pPr>
              <w:jc w:val="center"/>
              <w:rPr>
                <w:sz w:val="24"/>
                <w:szCs w:val="24"/>
                <w:lang w:eastAsia="en-US"/>
              </w:rPr>
            </w:pPr>
            <w:r>
              <w:rPr>
                <w:sz w:val="24"/>
                <w:szCs w:val="24"/>
              </w:rPr>
              <w:t>1</w:t>
            </w:r>
            <w:r w:rsidR="0026176D">
              <w:rPr>
                <w:sz w:val="24"/>
                <w:szCs w:val="24"/>
              </w:rPr>
              <w:t>4</w:t>
            </w:r>
          </w:p>
        </w:tc>
        <w:tc>
          <w:tcPr>
            <w:tcW w:w="780" w:type="dxa"/>
            <w:tcBorders>
              <w:bottom w:val="single" w:sz="8" w:space="0" w:color="auto"/>
              <w:right w:val="single" w:sz="8" w:space="0" w:color="auto"/>
            </w:tcBorders>
            <w:vAlign w:val="center"/>
            <w:hideMark/>
          </w:tcPr>
          <w:p w:rsidR="0022495E" w:rsidRPr="00E75EAA" w:rsidRDefault="0026176D" w:rsidP="00DE7B4D">
            <w:pPr>
              <w:jc w:val="center"/>
              <w:rPr>
                <w:b/>
                <w:bCs/>
                <w:sz w:val="24"/>
                <w:szCs w:val="24"/>
                <w:lang w:eastAsia="en-US"/>
              </w:rPr>
            </w:pPr>
            <w:r>
              <w:rPr>
                <w:b/>
                <w:bCs/>
                <w:sz w:val="24"/>
                <w:szCs w:val="24"/>
              </w:rPr>
              <w:t>22</w:t>
            </w:r>
          </w:p>
        </w:tc>
      </w:tr>
      <w:tr w:rsidR="0022495E" w:rsidRPr="00E75EAA" w:rsidTr="003D1135">
        <w:trPr>
          <w:trHeight w:val="810"/>
          <w:jc w:val="center"/>
        </w:trPr>
        <w:tc>
          <w:tcPr>
            <w:tcW w:w="5062"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418"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3D1135">
        <w:trPr>
          <w:trHeight w:val="810"/>
          <w:jc w:val="center"/>
        </w:trPr>
        <w:tc>
          <w:tcPr>
            <w:tcW w:w="5062" w:type="dxa"/>
            <w:vMerge w:val="restart"/>
            <w:tcBorders>
              <w:left w:val="single" w:sz="8" w:space="0" w:color="auto"/>
              <w:bottom w:val="single" w:sz="8" w:space="0" w:color="000000"/>
              <w:right w:val="single" w:sz="8" w:space="0" w:color="auto"/>
            </w:tcBorders>
            <w:vAlign w:val="center"/>
            <w:hideMark/>
          </w:tcPr>
          <w:p w:rsidR="00DE7B4D" w:rsidRPr="00DE7B4D" w:rsidRDefault="0022495E" w:rsidP="00DE7B4D">
            <w:pPr>
              <w:rPr>
                <w:sz w:val="24"/>
                <w:szCs w:val="24"/>
              </w:rPr>
            </w:pPr>
            <w:r w:rsidRPr="00E75EAA">
              <w:rPr>
                <w:sz w:val="24"/>
                <w:szCs w:val="24"/>
              </w:rPr>
              <w:t xml:space="preserve">Тема №5. </w:t>
            </w:r>
            <w:r w:rsidR="00DE7B4D" w:rsidRPr="00DE7B4D">
              <w:rPr>
                <w:sz w:val="24"/>
                <w:szCs w:val="24"/>
              </w:rPr>
              <w:t>Композиция литературного произведения</w:t>
            </w:r>
          </w:p>
          <w:p w:rsidR="0022495E" w:rsidRPr="00E75EAA" w:rsidRDefault="0022495E" w:rsidP="000654E3">
            <w:pPr>
              <w:jc w:val="center"/>
              <w:rPr>
                <w:sz w:val="24"/>
                <w:szCs w:val="24"/>
                <w:lang w:eastAsia="en-US"/>
              </w:rPr>
            </w:pPr>
          </w:p>
        </w:tc>
        <w:tc>
          <w:tcPr>
            <w:tcW w:w="1418"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DE7B4D">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8</w:t>
            </w:r>
          </w:p>
        </w:tc>
        <w:tc>
          <w:tcPr>
            <w:tcW w:w="680" w:type="dxa"/>
            <w:tcBorders>
              <w:bottom w:val="single" w:sz="8" w:space="0" w:color="auto"/>
              <w:right w:val="single" w:sz="8" w:space="0" w:color="auto"/>
            </w:tcBorders>
            <w:vAlign w:val="center"/>
            <w:hideMark/>
          </w:tcPr>
          <w:p w:rsidR="0022495E" w:rsidRPr="00E75EAA" w:rsidRDefault="00DE7B4D" w:rsidP="0026176D">
            <w:pPr>
              <w:jc w:val="center"/>
              <w:rPr>
                <w:sz w:val="24"/>
                <w:szCs w:val="24"/>
                <w:lang w:eastAsia="en-US"/>
              </w:rPr>
            </w:pPr>
            <w:r>
              <w:rPr>
                <w:sz w:val="24"/>
                <w:szCs w:val="24"/>
              </w:rPr>
              <w:t>1</w:t>
            </w:r>
            <w:r w:rsidR="0026176D">
              <w:rPr>
                <w:sz w:val="24"/>
                <w:szCs w:val="24"/>
              </w:rPr>
              <w:t>4</w:t>
            </w:r>
          </w:p>
        </w:tc>
        <w:tc>
          <w:tcPr>
            <w:tcW w:w="780" w:type="dxa"/>
            <w:tcBorders>
              <w:bottom w:val="single" w:sz="8" w:space="0" w:color="auto"/>
              <w:right w:val="single" w:sz="8" w:space="0" w:color="auto"/>
            </w:tcBorders>
            <w:vAlign w:val="center"/>
            <w:hideMark/>
          </w:tcPr>
          <w:p w:rsidR="0022495E" w:rsidRPr="00E75EAA" w:rsidRDefault="0026176D" w:rsidP="00DE7B4D">
            <w:pPr>
              <w:jc w:val="center"/>
              <w:rPr>
                <w:b/>
                <w:bCs/>
                <w:sz w:val="24"/>
                <w:szCs w:val="24"/>
                <w:lang w:eastAsia="en-US"/>
              </w:rPr>
            </w:pPr>
            <w:r>
              <w:rPr>
                <w:b/>
                <w:bCs/>
                <w:sz w:val="24"/>
                <w:szCs w:val="24"/>
              </w:rPr>
              <w:t>22</w:t>
            </w:r>
          </w:p>
        </w:tc>
      </w:tr>
      <w:tr w:rsidR="0022495E" w:rsidRPr="00E75EAA" w:rsidTr="003D1135">
        <w:trPr>
          <w:trHeight w:val="810"/>
          <w:jc w:val="center"/>
        </w:trPr>
        <w:tc>
          <w:tcPr>
            <w:tcW w:w="5062"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418"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b/>
                <w:bCs/>
                <w:i/>
                <w:iCs/>
                <w:sz w:val="24"/>
                <w:szCs w:val="24"/>
                <w:lang w:eastAsia="en-US"/>
              </w:rPr>
            </w:pPr>
            <w:r>
              <w:rPr>
                <w:b/>
                <w:bCs/>
                <w:i/>
                <w:iCs/>
                <w:sz w:val="24"/>
                <w:szCs w:val="24"/>
              </w:rPr>
              <w:t>0</w:t>
            </w:r>
          </w:p>
        </w:tc>
      </w:tr>
      <w:tr w:rsidR="0022495E" w:rsidRPr="00E75EAA" w:rsidTr="003D1135">
        <w:trPr>
          <w:trHeight w:val="810"/>
          <w:jc w:val="center"/>
        </w:trPr>
        <w:tc>
          <w:tcPr>
            <w:tcW w:w="5062" w:type="dxa"/>
            <w:vMerge w:val="restart"/>
            <w:tcBorders>
              <w:left w:val="single" w:sz="8" w:space="0" w:color="auto"/>
              <w:bottom w:val="single" w:sz="8" w:space="0" w:color="000000"/>
              <w:right w:val="single" w:sz="8" w:space="0" w:color="auto"/>
            </w:tcBorders>
            <w:vAlign w:val="center"/>
            <w:hideMark/>
          </w:tcPr>
          <w:p w:rsidR="00DE7B4D" w:rsidRPr="00DE7B4D" w:rsidRDefault="0022495E" w:rsidP="00DE7B4D">
            <w:pPr>
              <w:rPr>
                <w:sz w:val="24"/>
                <w:szCs w:val="24"/>
              </w:rPr>
            </w:pPr>
            <w:r w:rsidRPr="00E75EAA">
              <w:rPr>
                <w:sz w:val="24"/>
                <w:szCs w:val="24"/>
              </w:rPr>
              <w:t xml:space="preserve">Тема № 6. </w:t>
            </w:r>
            <w:r w:rsidR="00DE7B4D" w:rsidRPr="00DE7B4D">
              <w:rPr>
                <w:sz w:val="24"/>
                <w:szCs w:val="24"/>
              </w:rPr>
              <w:t>Сюжет и фабула литературного произведения. Сюжет и конфликт</w:t>
            </w:r>
          </w:p>
          <w:p w:rsidR="0022495E" w:rsidRPr="00E75EAA" w:rsidRDefault="0022495E" w:rsidP="000654E3">
            <w:pPr>
              <w:jc w:val="center"/>
              <w:rPr>
                <w:sz w:val="24"/>
                <w:szCs w:val="24"/>
                <w:lang w:eastAsia="en-US"/>
              </w:rPr>
            </w:pPr>
          </w:p>
        </w:tc>
        <w:tc>
          <w:tcPr>
            <w:tcW w:w="1418"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8</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14</w:t>
            </w:r>
          </w:p>
        </w:tc>
        <w:tc>
          <w:tcPr>
            <w:tcW w:w="780" w:type="dxa"/>
            <w:tcBorders>
              <w:bottom w:val="single" w:sz="8" w:space="0" w:color="auto"/>
              <w:right w:val="single" w:sz="8" w:space="0" w:color="auto"/>
            </w:tcBorders>
            <w:vAlign w:val="center"/>
            <w:hideMark/>
          </w:tcPr>
          <w:p w:rsidR="0022495E" w:rsidRPr="00E75EAA" w:rsidRDefault="0026176D" w:rsidP="00DE7B4D">
            <w:pPr>
              <w:jc w:val="center"/>
              <w:rPr>
                <w:b/>
                <w:bCs/>
                <w:sz w:val="24"/>
                <w:szCs w:val="24"/>
                <w:lang w:eastAsia="en-US"/>
              </w:rPr>
            </w:pPr>
            <w:r>
              <w:rPr>
                <w:b/>
                <w:bCs/>
                <w:sz w:val="24"/>
                <w:szCs w:val="24"/>
              </w:rPr>
              <w:t>22</w:t>
            </w:r>
          </w:p>
        </w:tc>
      </w:tr>
      <w:tr w:rsidR="0022495E" w:rsidRPr="00E75EAA" w:rsidTr="003D1135">
        <w:trPr>
          <w:trHeight w:val="810"/>
          <w:jc w:val="center"/>
        </w:trPr>
        <w:tc>
          <w:tcPr>
            <w:tcW w:w="5062"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418"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2</w:t>
            </w:r>
          </w:p>
        </w:tc>
      </w:tr>
      <w:tr w:rsidR="0022495E" w:rsidRPr="00E75EAA" w:rsidTr="003D1135">
        <w:trPr>
          <w:trHeight w:val="810"/>
          <w:jc w:val="center"/>
        </w:trPr>
        <w:tc>
          <w:tcPr>
            <w:tcW w:w="5062" w:type="dxa"/>
            <w:vMerge w:val="restart"/>
            <w:tcBorders>
              <w:left w:val="single" w:sz="8" w:space="0" w:color="auto"/>
              <w:bottom w:val="single" w:sz="8" w:space="0" w:color="000000"/>
              <w:right w:val="single" w:sz="8" w:space="0" w:color="auto"/>
            </w:tcBorders>
            <w:vAlign w:val="center"/>
            <w:hideMark/>
          </w:tcPr>
          <w:p w:rsidR="00DE7B4D" w:rsidRPr="00DE7B4D" w:rsidRDefault="0022495E" w:rsidP="00DE7B4D">
            <w:pPr>
              <w:rPr>
                <w:sz w:val="24"/>
                <w:szCs w:val="24"/>
              </w:rPr>
            </w:pPr>
            <w:r w:rsidRPr="00E75EAA">
              <w:rPr>
                <w:sz w:val="24"/>
                <w:szCs w:val="24"/>
              </w:rPr>
              <w:t xml:space="preserve">Тема № 7. </w:t>
            </w:r>
            <w:r w:rsidR="00DE7B4D" w:rsidRPr="00DE7B4D">
              <w:rPr>
                <w:sz w:val="24"/>
                <w:szCs w:val="24"/>
              </w:rPr>
              <w:t>Закономерности развития литературного процесса: проблема литературных репутаций</w:t>
            </w:r>
          </w:p>
          <w:p w:rsidR="0022495E" w:rsidRPr="00E75EAA" w:rsidRDefault="0022495E" w:rsidP="000654E3">
            <w:pPr>
              <w:jc w:val="center"/>
              <w:rPr>
                <w:sz w:val="24"/>
                <w:szCs w:val="24"/>
                <w:lang w:eastAsia="en-US"/>
              </w:rPr>
            </w:pPr>
          </w:p>
        </w:tc>
        <w:tc>
          <w:tcPr>
            <w:tcW w:w="1418"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8</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15</w:t>
            </w:r>
          </w:p>
        </w:tc>
        <w:tc>
          <w:tcPr>
            <w:tcW w:w="780" w:type="dxa"/>
            <w:tcBorders>
              <w:bottom w:val="single" w:sz="8" w:space="0" w:color="auto"/>
              <w:right w:val="single" w:sz="8" w:space="0" w:color="auto"/>
            </w:tcBorders>
            <w:vAlign w:val="center"/>
            <w:hideMark/>
          </w:tcPr>
          <w:p w:rsidR="0022495E" w:rsidRPr="00E75EAA" w:rsidRDefault="0026176D" w:rsidP="00DE7B4D">
            <w:pPr>
              <w:jc w:val="center"/>
              <w:rPr>
                <w:b/>
                <w:bCs/>
                <w:sz w:val="24"/>
                <w:szCs w:val="24"/>
                <w:lang w:eastAsia="en-US"/>
              </w:rPr>
            </w:pPr>
            <w:r>
              <w:rPr>
                <w:b/>
                <w:bCs/>
                <w:sz w:val="24"/>
                <w:szCs w:val="24"/>
              </w:rPr>
              <w:t>23</w:t>
            </w:r>
          </w:p>
        </w:tc>
      </w:tr>
      <w:tr w:rsidR="0022495E" w:rsidRPr="00E75EAA" w:rsidTr="003D1135">
        <w:trPr>
          <w:trHeight w:val="810"/>
          <w:jc w:val="center"/>
        </w:trPr>
        <w:tc>
          <w:tcPr>
            <w:tcW w:w="5062"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418"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r w:rsidR="00DE7B4D">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DE7B4D" w:rsidP="000654E3">
            <w:pPr>
              <w:jc w:val="center"/>
              <w:rPr>
                <w:b/>
                <w:bCs/>
                <w:i/>
                <w:iCs/>
                <w:sz w:val="24"/>
                <w:szCs w:val="24"/>
                <w:lang w:eastAsia="en-US"/>
              </w:rPr>
            </w:pPr>
            <w:r>
              <w:rPr>
                <w:b/>
                <w:bCs/>
                <w:i/>
                <w:iCs/>
                <w:sz w:val="24"/>
                <w:szCs w:val="24"/>
              </w:rPr>
              <w:t>2</w:t>
            </w:r>
          </w:p>
        </w:tc>
      </w:tr>
      <w:tr w:rsidR="0022495E" w:rsidRPr="00E75EAA" w:rsidTr="003D1135">
        <w:trPr>
          <w:trHeight w:val="810"/>
          <w:jc w:val="center"/>
        </w:trPr>
        <w:tc>
          <w:tcPr>
            <w:tcW w:w="5062"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Всего</w:t>
            </w:r>
          </w:p>
        </w:tc>
        <w:tc>
          <w:tcPr>
            <w:tcW w:w="1418"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0</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5</w:t>
            </w:r>
            <w:r w:rsidR="00DE7B4D">
              <w:rPr>
                <w:sz w:val="24"/>
                <w:szCs w:val="24"/>
              </w:rPr>
              <w:t>4</w:t>
            </w:r>
          </w:p>
        </w:tc>
        <w:tc>
          <w:tcPr>
            <w:tcW w:w="680"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9</w:t>
            </w:r>
            <w:r w:rsidR="00DE7B4D">
              <w:rPr>
                <w:sz w:val="24"/>
                <w:szCs w:val="24"/>
              </w:rPr>
              <w:t>9</w:t>
            </w:r>
          </w:p>
        </w:tc>
        <w:tc>
          <w:tcPr>
            <w:tcW w:w="780" w:type="dxa"/>
            <w:tcBorders>
              <w:bottom w:val="single" w:sz="8" w:space="0" w:color="auto"/>
              <w:right w:val="single" w:sz="8" w:space="0" w:color="auto"/>
            </w:tcBorders>
            <w:vAlign w:val="center"/>
            <w:hideMark/>
          </w:tcPr>
          <w:p w:rsidR="0022495E" w:rsidRPr="00E75EAA" w:rsidRDefault="0026176D" w:rsidP="000654E3">
            <w:pPr>
              <w:jc w:val="center"/>
              <w:rPr>
                <w:b/>
                <w:bCs/>
                <w:sz w:val="24"/>
                <w:szCs w:val="24"/>
                <w:lang w:eastAsia="en-US"/>
              </w:rPr>
            </w:pPr>
            <w:r>
              <w:rPr>
                <w:b/>
                <w:bCs/>
                <w:sz w:val="24"/>
                <w:szCs w:val="24"/>
              </w:rPr>
              <w:t>153</w:t>
            </w:r>
          </w:p>
        </w:tc>
      </w:tr>
      <w:tr w:rsidR="0022495E" w:rsidRPr="00E75EAA" w:rsidTr="003D1135">
        <w:trPr>
          <w:trHeight w:val="810"/>
          <w:jc w:val="center"/>
        </w:trPr>
        <w:tc>
          <w:tcPr>
            <w:tcW w:w="5062"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418"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i/>
                <w:iCs/>
                <w:sz w:val="24"/>
                <w:szCs w:val="24"/>
                <w:lang w:eastAsia="en-US"/>
              </w:rPr>
            </w:pPr>
            <w:r>
              <w:rPr>
                <w:i/>
                <w:iCs/>
                <w:sz w:val="24"/>
                <w:szCs w:val="24"/>
                <w:lang w:eastAsia="en-US"/>
              </w:rPr>
              <w:t>0</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22495E" w:rsidRPr="00BC21B7" w:rsidRDefault="0022495E" w:rsidP="000654E3">
            <w:pPr>
              <w:jc w:val="center"/>
              <w:rPr>
                <w:i/>
                <w:iCs/>
                <w:sz w:val="24"/>
                <w:szCs w:val="24"/>
                <w:lang w:eastAsia="en-US"/>
              </w:rPr>
            </w:pPr>
            <w:r w:rsidRPr="00BC21B7">
              <w:rPr>
                <w:i/>
                <w:iCs/>
                <w:sz w:val="24"/>
                <w:szCs w:val="24"/>
              </w:rPr>
              <w:t>8</w:t>
            </w:r>
          </w:p>
        </w:tc>
        <w:tc>
          <w:tcPr>
            <w:tcW w:w="680" w:type="dxa"/>
            <w:tcBorders>
              <w:bottom w:val="single" w:sz="8" w:space="0" w:color="auto"/>
              <w:right w:val="single" w:sz="8" w:space="0" w:color="auto"/>
            </w:tcBorders>
            <w:shd w:val="clear" w:color="auto" w:fill="595959"/>
            <w:vAlign w:val="center"/>
            <w:hideMark/>
          </w:tcPr>
          <w:p w:rsidR="0022495E" w:rsidRPr="00BC21B7" w:rsidRDefault="0022495E" w:rsidP="000654E3">
            <w:pPr>
              <w:jc w:val="center"/>
              <w:rPr>
                <w:i/>
                <w:iCs/>
                <w:sz w:val="24"/>
                <w:szCs w:val="24"/>
                <w:lang w:eastAsia="en-US"/>
              </w:rPr>
            </w:pPr>
            <w:r w:rsidRPr="00BC21B7">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BC21B7" w:rsidRDefault="00BC21B7" w:rsidP="000654E3">
            <w:pPr>
              <w:jc w:val="center"/>
              <w:rPr>
                <w:b/>
                <w:bCs/>
                <w:i/>
                <w:iCs/>
                <w:sz w:val="24"/>
                <w:szCs w:val="24"/>
                <w:lang w:eastAsia="en-US"/>
              </w:rPr>
            </w:pPr>
            <w:r>
              <w:rPr>
                <w:b/>
                <w:bCs/>
                <w:i/>
                <w:iCs/>
                <w:sz w:val="24"/>
                <w:szCs w:val="24"/>
              </w:rPr>
              <w:t>8</w:t>
            </w:r>
          </w:p>
        </w:tc>
      </w:tr>
      <w:tr w:rsidR="0022495E" w:rsidRPr="00E75EAA" w:rsidTr="003D1135">
        <w:trPr>
          <w:trHeight w:val="810"/>
          <w:jc w:val="center"/>
        </w:trPr>
        <w:tc>
          <w:tcPr>
            <w:tcW w:w="5062" w:type="dxa"/>
            <w:tcBorders>
              <w:left w:val="single" w:sz="8" w:space="0" w:color="auto"/>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bookmarkStart w:id="0" w:name="RANGE!A33"/>
            <w:bookmarkEnd w:id="0"/>
            <w:r w:rsidRPr="00E75EAA">
              <w:rPr>
                <w:sz w:val="24"/>
                <w:szCs w:val="24"/>
              </w:rPr>
              <w:lastRenderedPageBreak/>
              <w:t>Контроль (экзамен)</w:t>
            </w:r>
          </w:p>
        </w:tc>
        <w:tc>
          <w:tcPr>
            <w:tcW w:w="978"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780" w:type="dxa"/>
            <w:tcBorders>
              <w:bottom w:val="single" w:sz="8" w:space="0" w:color="auto"/>
              <w:right w:val="single" w:sz="8" w:space="0" w:color="auto"/>
            </w:tcBorders>
            <w:vAlign w:val="center"/>
            <w:hideMark/>
          </w:tcPr>
          <w:p w:rsidR="0022495E" w:rsidRPr="00E75EAA" w:rsidRDefault="0022495E" w:rsidP="000654E3">
            <w:pPr>
              <w:jc w:val="center"/>
              <w:rPr>
                <w:b/>
                <w:bCs/>
                <w:sz w:val="24"/>
                <w:szCs w:val="24"/>
                <w:lang w:eastAsia="en-US"/>
              </w:rPr>
            </w:pPr>
            <w:r w:rsidRPr="00E75EAA">
              <w:rPr>
                <w:b/>
                <w:bCs/>
                <w:sz w:val="24"/>
                <w:szCs w:val="24"/>
              </w:rPr>
              <w:t>27</w:t>
            </w:r>
          </w:p>
        </w:tc>
      </w:tr>
      <w:tr w:rsidR="0022495E" w:rsidRPr="00E75EAA" w:rsidTr="003D1135">
        <w:trPr>
          <w:trHeight w:val="810"/>
          <w:jc w:val="center"/>
        </w:trPr>
        <w:tc>
          <w:tcPr>
            <w:tcW w:w="5062" w:type="dxa"/>
            <w:tcBorders>
              <w:left w:val="single" w:sz="8" w:space="0" w:color="auto"/>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bookmarkStart w:id="1" w:name="RANGE!A34"/>
            <w:bookmarkEnd w:id="1"/>
            <w:r w:rsidRPr="00E75EAA">
              <w:rPr>
                <w:sz w:val="24"/>
                <w:szCs w:val="24"/>
              </w:rPr>
              <w:t>Итого с экзаменом</w:t>
            </w:r>
          </w:p>
        </w:tc>
        <w:tc>
          <w:tcPr>
            <w:tcW w:w="1418" w:type="dxa"/>
            <w:gridSpan w:val="2"/>
            <w:tcBorders>
              <w:top w:val="single" w:sz="8" w:space="0" w:color="auto"/>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b/>
                <w:bCs/>
                <w:i/>
                <w:iCs/>
                <w:sz w:val="24"/>
                <w:szCs w:val="24"/>
                <w:lang w:eastAsia="en-US"/>
              </w:rPr>
            </w:pPr>
            <w:r>
              <w:rPr>
                <w:b/>
                <w:bCs/>
                <w:i/>
                <w:iCs/>
                <w:sz w:val="24"/>
                <w:szCs w:val="24"/>
              </w:rPr>
              <w:t>180</w:t>
            </w:r>
          </w:p>
        </w:tc>
      </w:tr>
    </w:tbl>
    <w:p w:rsidR="0022495E" w:rsidRPr="00E75EAA" w:rsidRDefault="0022495E" w:rsidP="0022495E">
      <w:pPr>
        <w:tabs>
          <w:tab w:val="left" w:pos="900"/>
        </w:tabs>
        <w:jc w:val="both"/>
        <w:rPr>
          <w:b/>
          <w:sz w:val="24"/>
          <w:szCs w:val="24"/>
        </w:rPr>
      </w:pPr>
    </w:p>
    <w:p w:rsidR="0022495E" w:rsidRPr="00E75EAA" w:rsidRDefault="0022495E" w:rsidP="0022495E">
      <w:pPr>
        <w:tabs>
          <w:tab w:val="left" w:pos="900"/>
        </w:tabs>
        <w:jc w:val="both"/>
        <w:rPr>
          <w:b/>
          <w:sz w:val="24"/>
          <w:szCs w:val="24"/>
        </w:rPr>
      </w:pPr>
    </w:p>
    <w:p w:rsidR="00753EC4" w:rsidRPr="00E75EAA" w:rsidRDefault="00753EC4" w:rsidP="00753EC4">
      <w:pPr>
        <w:tabs>
          <w:tab w:val="left" w:pos="900"/>
        </w:tabs>
        <w:jc w:val="both"/>
        <w:rPr>
          <w:b/>
          <w:sz w:val="24"/>
          <w:szCs w:val="24"/>
        </w:rPr>
      </w:pPr>
    </w:p>
    <w:p w:rsidR="00753EC4" w:rsidRPr="00E75EAA" w:rsidRDefault="00753EC4" w:rsidP="00753EC4">
      <w:pPr>
        <w:tabs>
          <w:tab w:val="left" w:pos="900"/>
        </w:tabs>
        <w:ind w:firstLine="709"/>
        <w:jc w:val="both"/>
        <w:rPr>
          <w:b/>
          <w:sz w:val="24"/>
          <w:szCs w:val="24"/>
        </w:rPr>
      </w:pPr>
      <w:r w:rsidRPr="00E75EAA">
        <w:rPr>
          <w:b/>
          <w:sz w:val="24"/>
          <w:szCs w:val="24"/>
        </w:rPr>
        <w:t>5.2. Тематический план для заочной формы обучения</w:t>
      </w:r>
    </w:p>
    <w:p w:rsidR="00753EC4" w:rsidRPr="00E75EAA" w:rsidRDefault="00753EC4" w:rsidP="00753EC4">
      <w:pPr>
        <w:tabs>
          <w:tab w:val="left" w:pos="567"/>
          <w:tab w:val="left" w:pos="900"/>
        </w:tabs>
        <w:jc w:val="both"/>
        <w:rPr>
          <w:b/>
          <w:sz w:val="24"/>
          <w:szCs w:val="24"/>
        </w:rPr>
      </w:pPr>
    </w:p>
    <w:p w:rsidR="0022495E" w:rsidRPr="00E75EAA" w:rsidRDefault="0022495E" w:rsidP="0022495E">
      <w:pPr>
        <w:tabs>
          <w:tab w:val="left" w:pos="567"/>
          <w:tab w:val="left" w:pos="900"/>
        </w:tabs>
        <w:jc w:val="both"/>
        <w:rPr>
          <w:b/>
          <w:sz w:val="24"/>
          <w:szCs w:val="24"/>
        </w:rPr>
      </w:pPr>
    </w:p>
    <w:tbl>
      <w:tblPr>
        <w:tblW w:w="9980" w:type="dxa"/>
        <w:jc w:val="center"/>
        <w:tblLayout w:type="fixed"/>
        <w:tblLook w:val="04A0" w:firstRow="1" w:lastRow="0" w:firstColumn="1" w:lastColumn="0" w:noHBand="0" w:noVBand="1"/>
      </w:tblPr>
      <w:tblGrid>
        <w:gridCol w:w="5204"/>
        <w:gridCol w:w="836"/>
        <w:gridCol w:w="440"/>
        <w:gridCol w:w="680"/>
        <w:gridCol w:w="680"/>
        <w:gridCol w:w="680"/>
        <w:gridCol w:w="653"/>
        <w:gridCol w:w="807"/>
      </w:tblGrid>
      <w:tr w:rsidR="0022495E" w:rsidRPr="00E75EAA" w:rsidTr="000654E3">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22495E" w:rsidRPr="00E75EAA" w:rsidRDefault="0095591D" w:rsidP="000654E3">
            <w:pPr>
              <w:rPr>
                <w:b/>
                <w:bCs/>
                <w:sz w:val="24"/>
                <w:szCs w:val="24"/>
                <w:lang w:eastAsia="en-US"/>
              </w:rPr>
            </w:pPr>
            <w:r>
              <w:rPr>
                <w:b/>
                <w:bCs/>
                <w:sz w:val="24"/>
                <w:szCs w:val="24"/>
                <w:lang w:eastAsia="en-US"/>
              </w:rPr>
              <w:t>9</w:t>
            </w:r>
            <w:r w:rsidR="0022495E" w:rsidRPr="00E75EAA">
              <w:rPr>
                <w:b/>
                <w:bCs/>
                <w:sz w:val="24"/>
                <w:szCs w:val="24"/>
                <w:lang w:eastAsia="en-US"/>
              </w:rPr>
              <w:t xml:space="preserve"> семестр </w:t>
            </w:r>
          </w:p>
        </w:tc>
      </w:tr>
      <w:tr w:rsidR="0022495E" w:rsidRPr="00E75EAA" w:rsidTr="003D1135">
        <w:trPr>
          <w:trHeight w:val="510"/>
          <w:jc w:val="center"/>
        </w:trPr>
        <w:tc>
          <w:tcPr>
            <w:tcW w:w="5204" w:type="dxa"/>
            <w:tcBorders>
              <w:top w:val="single" w:sz="8" w:space="0" w:color="auto"/>
              <w:left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Наименование раздела дисциплины</w:t>
            </w:r>
          </w:p>
        </w:tc>
        <w:tc>
          <w:tcPr>
            <w:tcW w:w="1276" w:type="dxa"/>
            <w:gridSpan w:val="2"/>
            <w:tcBorders>
              <w:top w:val="single" w:sz="8" w:space="0" w:color="auto"/>
              <w:bottom w:val="single" w:sz="8" w:space="0" w:color="auto"/>
              <w:right w:val="single" w:sz="8" w:space="0" w:color="000000"/>
            </w:tcBorders>
            <w:vAlign w:val="center"/>
          </w:tcPr>
          <w:p w:rsidR="0022495E" w:rsidRPr="00E75EAA" w:rsidRDefault="0022495E" w:rsidP="000654E3">
            <w:pPr>
              <w:jc w:val="center"/>
              <w:rPr>
                <w:sz w:val="24"/>
                <w:szCs w:val="24"/>
                <w:lang w:eastAsia="en-US"/>
              </w:rPr>
            </w:pPr>
            <w:r w:rsidRPr="00E75EAA">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Лек</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Лаб</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Пр</w:t>
            </w:r>
          </w:p>
        </w:tc>
        <w:tc>
          <w:tcPr>
            <w:tcW w:w="653"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СРС</w:t>
            </w:r>
          </w:p>
        </w:tc>
        <w:tc>
          <w:tcPr>
            <w:tcW w:w="807"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b/>
                <w:bCs/>
                <w:sz w:val="24"/>
                <w:szCs w:val="24"/>
                <w:lang w:eastAsia="en-US"/>
              </w:rPr>
            </w:pPr>
            <w:r w:rsidRPr="00E75EAA">
              <w:rPr>
                <w:b/>
                <w:bCs/>
                <w:sz w:val="24"/>
                <w:szCs w:val="24"/>
              </w:rPr>
              <w:t>Всего</w:t>
            </w:r>
          </w:p>
        </w:tc>
      </w:tr>
      <w:tr w:rsidR="00DE7B4D" w:rsidRPr="00E75EAA" w:rsidTr="003D1135">
        <w:trPr>
          <w:trHeight w:val="810"/>
          <w:jc w:val="center"/>
        </w:trPr>
        <w:tc>
          <w:tcPr>
            <w:tcW w:w="5204" w:type="dxa"/>
            <w:vMerge w:val="restart"/>
            <w:tcBorders>
              <w:left w:val="single" w:sz="8" w:space="0" w:color="auto"/>
              <w:bottom w:val="single" w:sz="8" w:space="0" w:color="000000"/>
              <w:right w:val="single" w:sz="8" w:space="0" w:color="auto"/>
            </w:tcBorders>
            <w:vAlign w:val="center"/>
            <w:hideMark/>
          </w:tcPr>
          <w:p w:rsidR="00DE7B4D" w:rsidRPr="00DE7B4D" w:rsidRDefault="00DE7B4D" w:rsidP="006A36DF">
            <w:pPr>
              <w:rPr>
                <w:sz w:val="24"/>
                <w:szCs w:val="24"/>
              </w:rPr>
            </w:pPr>
            <w:r w:rsidRPr="00E75EAA">
              <w:rPr>
                <w:sz w:val="24"/>
                <w:szCs w:val="24"/>
              </w:rPr>
              <w:t xml:space="preserve">Тема № 1. </w:t>
            </w:r>
            <w:r w:rsidRPr="00DE7B4D">
              <w:rPr>
                <w:sz w:val="24"/>
                <w:szCs w:val="24"/>
              </w:rPr>
              <w:t>Художественный образ и его основные свойства</w:t>
            </w:r>
          </w:p>
          <w:p w:rsidR="00DE7B4D" w:rsidRPr="00E75EAA" w:rsidRDefault="00DE7B4D" w:rsidP="006A36DF">
            <w:pPr>
              <w:jc w:val="center"/>
              <w:rPr>
                <w:sz w:val="24"/>
                <w:szCs w:val="24"/>
                <w:lang w:eastAsia="en-US"/>
              </w:rPr>
            </w:pPr>
          </w:p>
        </w:tc>
        <w:tc>
          <w:tcPr>
            <w:tcW w:w="1276" w:type="dxa"/>
            <w:gridSpan w:val="2"/>
            <w:tcBorders>
              <w:top w:val="single" w:sz="8" w:space="0" w:color="auto"/>
              <w:bottom w:val="single" w:sz="8" w:space="0" w:color="auto"/>
              <w:right w:val="single" w:sz="8" w:space="0" w:color="000000"/>
            </w:tcBorders>
            <w:vAlign w:val="center"/>
            <w:hideMark/>
          </w:tcPr>
          <w:p w:rsidR="00DE7B4D" w:rsidRPr="00E75EAA" w:rsidRDefault="00DE7B4D"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2</w:t>
            </w:r>
          </w:p>
        </w:tc>
        <w:tc>
          <w:tcPr>
            <w:tcW w:w="653" w:type="dxa"/>
            <w:tcBorders>
              <w:bottom w:val="single" w:sz="8" w:space="0" w:color="auto"/>
              <w:right w:val="single" w:sz="8" w:space="0" w:color="auto"/>
            </w:tcBorders>
            <w:vAlign w:val="center"/>
            <w:hideMark/>
          </w:tcPr>
          <w:p w:rsidR="00DE7B4D" w:rsidRPr="00E75EAA" w:rsidRDefault="0026176D" w:rsidP="000654E3">
            <w:pPr>
              <w:jc w:val="center"/>
              <w:rPr>
                <w:sz w:val="24"/>
                <w:szCs w:val="24"/>
                <w:lang w:eastAsia="en-US"/>
              </w:rPr>
            </w:pPr>
            <w:r>
              <w:rPr>
                <w:sz w:val="24"/>
                <w:szCs w:val="24"/>
              </w:rPr>
              <w:t>21</w:t>
            </w:r>
          </w:p>
        </w:tc>
        <w:tc>
          <w:tcPr>
            <w:tcW w:w="807" w:type="dxa"/>
            <w:tcBorders>
              <w:bottom w:val="single" w:sz="8" w:space="0" w:color="auto"/>
              <w:right w:val="single" w:sz="8" w:space="0" w:color="auto"/>
            </w:tcBorders>
            <w:vAlign w:val="center"/>
            <w:hideMark/>
          </w:tcPr>
          <w:p w:rsidR="00DE7B4D" w:rsidRPr="00E75EAA" w:rsidRDefault="0026176D" w:rsidP="000654E3">
            <w:pPr>
              <w:jc w:val="center"/>
              <w:rPr>
                <w:b/>
                <w:bCs/>
                <w:sz w:val="24"/>
                <w:szCs w:val="24"/>
                <w:lang w:eastAsia="en-US"/>
              </w:rPr>
            </w:pPr>
            <w:r>
              <w:rPr>
                <w:b/>
                <w:bCs/>
                <w:sz w:val="24"/>
                <w:szCs w:val="24"/>
              </w:rPr>
              <w:t>23</w:t>
            </w:r>
          </w:p>
        </w:tc>
      </w:tr>
      <w:tr w:rsidR="00DE7B4D" w:rsidRPr="00E75EAA" w:rsidTr="003D1135">
        <w:trPr>
          <w:trHeight w:val="810"/>
          <w:jc w:val="center"/>
        </w:trPr>
        <w:tc>
          <w:tcPr>
            <w:tcW w:w="5204" w:type="dxa"/>
            <w:vMerge/>
            <w:tcBorders>
              <w:left w:val="single" w:sz="8" w:space="0" w:color="auto"/>
              <w:bottom w:val="single" w:sz="8" w:space="0" w:color="000000"/>
              <w:right w:val="single" w:sz="8" w:space="0" w:color="auto"/>
            </w:tcBorders>
            <w:vAlign w:val="center"/>
            <w:hideMark/>
          </w:tcPr>
          <w:p w:rsidR="00DE7B4D" w:rsidRPr="00E75EAA" w:rsidRDefault="00DE7B4D" w:rsidP="000654E3">
            <w:pPr>
              <w:rPr>
                <w:sz w:val="24"/>
                <w:szCs w:val="24"/>
                <w:lang w:eastAsia="en-US"/>
              </w:rPr>
            </w:pPr>
          </w:p>
        </w:tc>
        <w:tc>
          <w:tcPr>
            <w:tcW w:w="1276" w:type="dxa"/>
            <w:gridSpan w:val="2"/>
            <w:tcBorders>
              <w:top w:val="single" w:sz="8" w:space="0" w:color="auto"/>
              <w:bottom w:val="single" w:sz="8" w:space="0" w:color="auto"/>
              <w:right w:val="single" w:sz="8" w:space="0" w:color="000000"/>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r w:rsidR="007B506B">
              <w:rPr>
                <w:i/>
                <w:iCs/>
                <w:sz w:val="24"/>
                <w:szCs w:val="24"/>
              </w:rPr>
              <w:t>2</w:t>
            </w:r>
          </w:p>
        </w:tc>
        <w:tc>
          <w:tcPr>
            <w:tcW w:w="653" w:type="dxa"/>
            <w:tcBorders>
              <w:bottom w:val="single" w:sz="8" w:space="0" w:color="auto"/>
              <w:right w:val="single" w:sz="8" w:space="0" w:color="auto"/>
            </w:tcBorders>
            <w:shd w:val="clear" w:color="auto" w:fill="595959"/>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DE7B4D" w:rsidRPr="00E75EAA" w:rsidRDefault="007B506B" w:rsidP="000654E3">
            <w:pPr>
              <w:jc w:val="center"/>
              <w:rPr>
                <w:b/>
                <w:bCs/>
                <w:i/>
                <w:iCs/>
                <w:sz w:val="24"/>
                <w:szCs w:val="24"/>
                <w:lang w:eastAsia="en-US"/>
              </w:rPr>
            </w:pPr>
            <w:r>
              <w:rPr>
                <w:b/>
                <w:bCs/>
                <w:i/>
                <w:iCs/>
                <w:sz w:val="24"/>
                <w:szCs w:val="24"/>
              </w:rPr>
              <w:t>2</w:t>
            </w:r>
          </w:p>
        </w:tc>
      </w:tr>
      <w:tr w:rsidR="00DE7B4D" w:rsidRPr="00E75EAA" w:rsidTr="003D1135">
        <w:trPr>
          <w:trHeight w:val="810"/>
          <w:jc w:val="center"/>
        </w:trPr>
        <w:tc>
          <w:tcPr>
            <w:tcW w:w="5204" w:type="dxa"/>
            <w:vMerge w:val="restart"/>
            <w:tcBorders>
              <w:left w:val="single" w:sz="8" w:space="0" w:color="auto"/>
              <w:bottom w:val="single" w:sz="8" w:space="0" w:color="000000"/>
              <w:right w:val="single" w:sz="8" w:space="0" w:color="auto"/>
            </w:tcBorders>
            <w:vAlign w:val="center"/>
            <w:hideMark/>
          </w:tcPr>
          <w:p w:rsidR="00DE7B4D" w:rsidRPr="00DE7B4D" w:rsidRDefault="00DE7B4D" w:rsidP="006A36DF">
            <w:pPr>
              <w:rPr>
                <w:sz w:val="24"/>
                <w:szCs w:val="24"/>
              </w:rPr>
            </w:pPr>
            <w:r w:rsidRPr="00E75EAA">
              <w:rPr>
                <w:sz w:val="24"/>
                <w:szCs w:val="24"/>
              </w:rPr>
              <w:t>Тема №</w:t>
            </w:r>
            <w:r>
              <w:rPr>
                <w:sz w:val="24"/>
                <w:szCs w:val="24"/>
              </w:rPr>
              <w:t xml:space="preserve">2. </w:t>
            </w:r>
            <w:r w:rsidRPr="00DE7B4D">
              <w:rPr>
                <w:sz w:val="24"/>
                <w:szCs w:val="24"/>
              </w:rPr>
              <w:t>Художественная литература в ряду других искусств</w:t>
            </w:r>
          </w:p>
          <w:p w:rsidR="00DE7B4D" w:rsidRPr="00E75EAA" w:rsidRDefault="00DE7B4D" w:rsidP="006A36DF">
            <w:pPr>
              <w:jc w:val="center"/>
              <w:rPr>
                <w:sz w:val="24"/>
                <w:szCs w:val="24"/>
                <w:lang w:eastAsia="en-US"/>
              </w:rPr>
            </w:pPr>
          </w:p>
        </w:tc>
        <w:tc>
          <w:tcPr>
            <w:tcW w:w="1276" w:type="dxa"/>
            <w:gridSpan w:val="2"/>
            <w:tcBorders>
              <w:top w:val="single" w:sz="8" w:space="0" w:color="auto"/>
              <w:bottom w:val="single" w:sz="8" w:space="0" w:color="auto"/>
              <w:right w:val="single" w:sz="8" w:space="0" w:color="000000"/>
            </w:tcBorders>
            <w:vAlign w:val="center"/>
            <w:hideMark/>
          </w:tcPr>
          <w:p w:rsidR="00DE7B4D" w:rsidRPr="00E75EAA" w:rsidRDefault="00DE7B4D"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2</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r w:rsidR="007B506B">
              <w:rPr>
                <w:sz w:val="24"/>
                <w:szCs w:val="24"/>
              </w:rPr>
              <w:t>2</w:t>
            </w:r>
          </w:p>
        </w:tc>
        <w:tc>
          <w:tcPr>
            <w:tcW w:w="653" w:type="dxa"/>
            <w:tcBorders>
              <w:bottom w:val="single" w:sz="8" w:space="0" w:color="auto"/>
              <w:right w:val="single" w:sz="8" w:space="0" w:color="auto"/>
            </w:tcBorders>
            <w:vAlign w:val="center"/>
            <w:hideMark/>
          </w:tcPr>
          <w:p w:rsidR="00DE7B4D" w:rsidRPr="00E75EAA" w:rsidRDefault="0026176D" w:rsidP="000654E3">
            <w:pPr>
              <w:jc w:val="center"/>
              <w:rPr>
                <w:sz w:val="24"/>
                <w:szCs w:val="24"/>
                <w:lang w:eastAsia="en-US"/>
              </w:rPr>
            </w:pPr>
            <w:r>
              <w:rPr>
                <w:sz w:val="24"/>
                <w:szCs w:val="24"/>
              </w:rPr>
              <w:t>21</w:t>
            </w:r>
          </w:p>
        </w:tc>
        <w:tc>
          <w:tcPr>
            <w:tcW w:w="807" w:type="dxa"/>
            <w:tcBorders>
              <w:bottom w:val="single" w:sz="8" w:space="0" w:color="auto"/>
              <w:right w:val="single" w:sz="8" w:space="0" w:color="auto"/>
            </w:tcBorders>
            <w:vAlign w:val="center"/>
            <w:hideMark/>
          </w:tcPr>
          <w:p w:rsidR="00DE7B4D" w:rsidRPr="00E75EAA" w:rsidRDefault="0026176D" w:rsidP="000654E3">
            <w:pPr>
              <w:jc w:val="center"/>
              <w:rPr>
                <w:b/>
                <w:bCs/>
                <w:sz w:val="24"/>
                <w:szCs w:val="24"/>
                <w:lang w:eastAsia="en-US"/>
              </w:rPr>
            </w:pPr>
            <w:r>
              <w:rPr>
                <w:b/>
                <w:bCs/>
                <w:sz w:val="24"/>
                <w:szCs w:val="24"/>
              </w:rPr>
              <w:t>25</w:t>
            </w:r>
          </w:p>
        </w:tc>
      </w:tr>
      <w:tr w:rsidR="00DE7B4D" w:rsidRPr="00E75EAA" w:rsidTr="003D1135">
        <w:trPr>
          <w:trHeight w:val="810"/>
          <w:jc w:val="center"/>
        </w:trPr>
        <w:tc>
          <w:tcPr>
            <w:tcW w:w="5204" w:type="dxa"/>
            <w:vMerge/>
            <w:tcBorders>
              <w:left w:val="single" w:sz="8" w:space="0" w:color="auto"/>
              <w:bottom w:val="single" w:sz="8" w:space="0" w:color="000000"/>
              <w:right w:val="single" w:sz="8" w:space="0" w:color="auto"/>
            </w:tcBorders>
            <w:vAlign w:val="center"/>
            <w:hideMark/>
          </w:tcPr>
          <w:p w:rsidR="00DE7B4D" w:rsidRPr="00E75EAA" w:rsidRDefault="00DE7B4D" w:rsidP="000654E3">
            <w:pPr>
              <w:rPr>
                <w:sz w:val="24"/>
                <w:szCs w:val="24"/>
                <w:lang w:eastAsia="en-US"/>
              </w:rPr>
            </w:pPr>
          </w:p>
        </w:tc>
        <w:tc>
          <w:tcPr>
            <w:tcW w:w="1276" w:type="dxa"/>
            <w:gridSpan w:val="2"/>
            <w:tcBorders>
              <w:top w:val="single" w:sz="8" w:space="0" w:color="auto"/>
              <w:bottom w:val="single" w:sz="8" w:space="0" w:color="auto"/>
              <w:right w:val="single" w:sz="8" w:space="0" w:color="000000"/>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53" w:type="dxa"/>
            <w:tcBorders>
              <w:bottom w:val="single" w:sz="8" w:space="0" w:color="auto"/>
              <w:right w:val="single" w:sz="8" w:space="0" w:color="auto"/>
            </w:tcBorders>
            <w:shd w:val="clear" w:color="auto" w:fill="595959"/>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b/>
                <w:bCs/>
                <w:i/>
                <w:iCs/>
                <w:sz w:val="24"/>
                <w:szCs w:val="24"/>
                <w:lang w:eastAsia="en-US"/>
              </w:rPr>
            </w:pPr>
            <w:r w:rsidRPr="00E75EAA">
              <w:rPr>
                <w:b/>
                <w:bCs/>
                <w:i/>
                <w:iCs/>
                <w:sz w:val="24"/>
                <w:szCs w:val="24"/>
              </w:rPr>
              <w:t>0</w:t>
            </w:r>
          </w:p>
        </w:tc>
      </w:tr>
      <w:tr w:rsidR="00DE7B4D" w:rsidRPr="00E75EAA" w:rsidTr="003D1135">
        <w:trPr>
          <w:trHeight w:val="810"/>
          <w:jc w:val="center"/>
        </w:trPr>
        <w:tc>
          <w:tcPr>
            <w:tcW w:w="5204" w:type="dxa"/>
            <w:vMerge w:val="restart"/>
            <w:tcBorders>
              <w:left w:val="single" w:sz="8" w:space="0" w:color="auto"/>
              <w:bottom w:val="single" w:sz="8" w:space="0" w:color="000000"/>
              <w:right w:val="single" w:sz="8" w:space="0" w:color="auto"/>
            </w:tcBorders>
            <w:vAlign w:val="center"/>
            <w:hideMark/>
          </w:tcPr>
          <w:p w:rsidR="00DE7B4D" w:rsidRPr="00DE7B4D" w:rsidRDefault="00DE7B4D" w:rsidP="006A36DF">
            <w:pPr>
              <w:rPr>
                <w:sz w:val="24"/>
                <w:szCs w:val="24"/>
              </w:rPr>
            </w:pPr>
            <w:r w:rsidRPr="00E75EAA">
              <w:rPr>
                <w:sz w:val="24"/>
                <w:szCs w:val="24"/>
              </w:rPr>
              <w:t xml:space="preserve">Тема № 3. </w:t>
            </w:r>
            <w:r w:rsidRPr="00DE7B4D">
              <w:rPr>
                <w:sz w:val="24"/>
                <w:szCs w:val="24"/>
              </w:rPr>
              <w:t>Роды и жанры литературы. Родовые и жанровые особенности</w:t>
            </w:r>
          </w:p>
          <w:p w:rsidR="00DE7B4D" w:rsidRPr="00E75EAA" w:rsidRDefault="00DE7B4D" w:rsidP="006A36DF">
            <w:pPr>
              <w:jc w:val="center"/>
              <w:rPr>
                <w:sz w:val="24"/>
                <w:szCs w:val="24"/>
                <w:lang w:eastAsia="en-US"/>
              </w:rPr>
            </w:pPr>
          </w:p>
        </w:tc>
        <w:tc>
          <w:tcPr>
            <w:tcW w:w="1276" w:type="dxa"/>
            <w:gridSpan w:val="2"/>
            <w:tcBorders>
              <w:top w:val="single" w:sz="8" w:space="0" w:color="auto"/>
              <w:bottom w:val="single" w:sz="8" w:space="0" w:color="auto"/>
              <w:right w:val="single" w:sz="8" w:space="0" w:color="000000"/>
            </w:tcBorders>
            <w:vAlign w:val="center"/>
            <w:hideMark/>
          </w:tcPr>
          <w:p w:rsidR="00DE7B4D" w:rsidRPr="00E75EAA" w:rsidRDefault="00DE7B4D"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r w:rsidR="007B506B">
              <w:rPr>
                <w:sz w:val="24"/>
                <w:szCs w:val="24"/>
              </w:rPr>
              <w:t>2</w:t>
            </w:r>
          </w:p>
        </w:tc>
        <w:tc>
          <w:tcPr>
            <w:tcW w:w="653" w:type="dxa"/>
            <w:tcBorders>
              <w:bottom w:val="single" w:sz="8" w:space="0" w:color="auto"/>
              <w:right w:val="single" w:sz="8" w:space="0" w:color="auto"/>
            </w:tcBorders>
            <w:vAlign w:val="center"/>
            <w:hideMark/>
          </w:tcPr>
          <w:p w:rsidR="00DE7B4D" w:rsidRPr="00E75EAA" w:rsidRDefault="0026176D" w:rsidP="000654E3">
            <w:pPr>
              <w:jc w:val="center"/>
              <w:rPr>
                <w:sz w:val="24"/>
                <w:szCs w:val="24"/>
                <w:lang w:eastAsia="en-US"/>
              </w:rPr>
            </w:pPr>
            <w:r>
              <w:rPr>
                <w:sz w:val="24"/>
                <w:szCs w:val="24"/>
              </w:rPr>
              <w:t>21</w:t>
            </w:r>
          </w:p>
        </w:tc>
        <w:tc>
          <w:tcPr>
            <w:tcW w:w="807" w:type="dxa"/>
            <w:tcBorders>
              <w:bottom w:val="single" w:sz="8" w:space="0" w:color="auto"/>
              <w:right w:val="single" w:sz="8" w:space="0" w:color="auto"/>
            </w:tcBorders>
            <w:vAlign w:val="center"/>
            <w:hideMark/>
          </w:tcPr>
          <w:p w:rsidR="00DE7B4D" w:rsidRPr="00E75EAA" w:rsidRDefault="0026176D" w:rsidP="000654E3">
            <w:pPr>
              <w:jc w:val="center"/>
              <w:rPr>
                <w:b/>
                <w:bCs/>
                <w:sz w:val="24"/>
                <w:szCs w:val="24"/>
                <w:lang w:eastAsia="en-US"/>
              </w:rPr>
            </w:pPr>
            <w:r>
              <w:rPr>
                <w:b/>
                <w:bCs/>
                <w:sz w:val="24"/>
                <w:szCs w:val="24"/>
              </w:rPr>
              <w:t>23</w:t>
            </w:r>
          </w:p>
        </w:tc>
      </w:tr>
      <w:tr w:rsidR="00DE7B4D" w:rsidRPr="00E75EAA" w:rsidTr="003D1135">
        <w:trPr>
          <w:trHeight w:val="810"/>
          <w:jc w:val="center"/>
        </w:trPr>
        <w:tc>
          <w:tcPr>
            <w:tcW w:w="5204" w:type="dxa"/>
            <w:vMerge/>
            <w:tcBorders>
              <w:left w:val="single" w:sz="8" w:space="0" w:color="auto"/>
              <w:bottom w:val="single" w:sz="8" w:space="0" w:color="000000"/>
              <w:right w:val="single" w:sz="8" w:space="0" w:color="auto"/>
            </w:tcBorders>
            <w:vAlign w:val="center"/>
            <w:hideMark/>
          </w:tcPr>
          <w:p w:rsidR="00DE7B4D" w:rsidRPr="00E75EAA" w:rsidRDefault="00DE7B4D" w:rsidP="000654E3">
            <w:pPr>
              <w:rPr>
                <w:sz w:val="24"/>
                <w:szCs w:val="24"/>
                <w:lang w:eastAsia="en-US"/>
              </w:rPr>
            </w:pPr>
          </w:p>
        </w:tc>
        <w:tc>
          <w:tcPr>
            <w:tcW w:w="1276" w:type="dxa"/>
            <w:gridSpan w:val="2"/>
            <w:tcBorders>
              <w:top w:val="single" w:sz="8" w:space="0" w:color="auto"/>
              <w:bottom w:val="single" w:sz="8" w:space="0" w:color="auto"/>
              <w:right w:val="single" w:sz="8" w:space="0" w:color="000000"/>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53" w:type="dxa"/>
            <w:tcBorders>
              <w:bottom w:val="single" w:sz="8" w:space="0" w:color="auto"/>
              <w:right w:val="single" w:sz="8" w:space="0" w:color="auto"/>
            </w:tcBorders>
            <w:shd w:val="clear" w:color="auto" w:fill="595959"/>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b/>
                <w:bCs/>
                <w:i/>
                <w:iCs/>
                <w:sz w:val="24"/>
                <w:szCs w:val="24"/>
                <w:lang w:eastAsia="en-US"/>
              </w:rPr>
            </w:pPr>
            <w:r w:rsidRPr="00E75EAA">
              <w:rPr>
                <w:b/>
                <w:bCs/>
                <w:i/>
                <w:iCs/>
                <w:sz w:val="24"/>
                <w:szCs w:val="24"/>
              </w:rPr>
              <w:t>0</w:t>
            </w:r>
          </w:p>
        </w:tc>
      </w:tr>
      <w:tr w:rsidR="00DE7B4D" w:rsidRPr="00E75EAA" w:rsidTr="003D1135">
        <w:trPr>
          <w:trHeight w:val="810"/>
          <w:jc w:val="center"/>
        </w:trPr>
        <w:tc>
          <w:tcPr>
            <w:tcW w:w="5204" w:type="dxa"/>
            <w:vMerge w:val="restart"/>
            <w:tcBorders>
              <w:left w:val="single" w:sz="8" w:space="0" w:color="auto"/>
              <w:bottom w:val="single" w:sz="8" w:space="0" w:color="000000"/>
              <w:right w:val="single" w:sz="8" w:space="0" w:color="auto"/>
            </w:tcBorders>
            <w:vAlign w:val="center"/>
            <w:hideMark/>
          </w:tcPr>
          <w:p w:rsidR="00DE7B4D" w:rsidRPr="00DE7B4D" w:rsidRDefault="00DE7B4D" w:rsidP="006A36DF">
            <w:pPr>
              <w:rPr>
                <w:sz w:val="24"/>
                <w:szCs w:val="24"/>
              </w:rPr>
            </w:pPr>
            <w:r w:rsidRPr="00E75EAA">
              <w:rPr>
                <w:sz w:val="24"/>
                <w:szCs w:val="24"/>
              </w:rPr>
              <w:t xml:space="preserve">Тема № 4. </w:t>
            </w:r>
            <w:r w:rsidRPr="00DE7B4D">
              <w:rPr>
                <w:sz w:val="24"/>
                <w:szCs w:val="24"/>
              </w:rPr>
              <w:t>Литературное произведение в содержательном аспекте. Содержательная форма художественного произведения</w:t>
            </w:r>
          </w:p>
          <w:p w:rsidR="00DE7B4D" w:rsidRPr="00E75EAA" w:rsidRDefault="00DE7B4D" w:rsidP="006A36DF">
            <w:pPr>
              <w:jc w:val="center"/>
              <w:rPr>
                <w:sz w:val="24"/>
                <w:szCs w:val="24"/>
                <w:lang w:eastAsia="en-US"/>
              </w:rPr>
            </w:pPr>
          </w:p>
        </w:tc>
        <w:tc>
          <w:tcPr>
            <w:tcW w:w="1276" w:type="dxa"/>
            <w:gridSpan w:val="2"/>
            <w:tcBorders>
              <w:top w:val="single" w:sz="8" w:space="0" w:color="auto"/>
              <w:bottom w:val="single" w:sz="8" w:space="0" w:color="auto"/>
              <w:right w:val="single" w:sz="8" w:space="0" w:color="000000"/>
            </w:tcBorders>
            <w:vAlign w:val="center"/>
            <w:hideMark/>
          </w:tcPr>
          <w:p w:rsidR="00DE7B4D" w:rsidRPr="00E75EAA" w:rsidRDefault="00DE7B4D"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7B506B" w:rsidP="000654E3">
            <w:pPr>
              <w:jc w:val="center"/>
              <w:rPr>
                <w:sz w:val="24"/>
                <w:szCs w:val="24"/>
                <w:lang w:eastAsia="en-US"/>
              </w:rPr>
            </w:pPr>
            <w:r>
              <w:rPr>
                <w:sz w:val="24"/>
                <w:szCs w:val="24"/>
                <w:lang w:eastAsia="en-US"/>
              </w:rPr>
              <w:t>2</w:t>
            </w:r>
          </w:p>
        </w:tc>
        <w:tc>
          <w:tcPr>
            <w:tcW w:w="653" w:type="dxa"/>
            <w:tcBorders>
              <w:bottom w:val="single" w:sz="8" w:space="0" w:color="auto"/>
              <w:right w:val="single" w:sz="8" w:space="0" w:color="auto"/>
            </w:tcBorders>
            <w:vAlign w:val="center"/>
            <w:hideMark/>
          </w:tcPr>
          <w:p w:rsidR="00DE7B4D" w:rsidRPr="00E75EAA" w:rsidRDefault="0026176D" w:rsidP="000654E3">
            <w:pPr>
              <w:jc w:val="center"/>
              <w:rPr>
                <w:sz w:val="24"/>
                <w:szCs w:val="24"/>
                <w:lang w:eastAsia="en-US"/>
              </w:rPr>
            </w:pPr>
            <w:r>
              <w:rPr>
                <w:sz w:val="24"/>
                <w:szCs w:val="24"/>
              </w:rPr>
              <w:t>21</w:t>
            </w:r>
          </w:p>
        </w:tc>
        <w:tc>
          <w:tcPr>
            <w:tcW w:w="807" w:type="dxa"/>
            <w:tcBorders>
              <w:bottom w:val="single" w:sz="8" w:space="0" w:color="auto"/>
              <w:right w:val="single" w:sz="8" w:space="0" w:color="auto"/>
            </w:tcBorders>
            <w:vAlign w:val="center"/>
            <w:hideMark/>
          </w:tcPr>
          <w:p w:rsidR="00DE7B4D" w:rsidRPr="00E75EAA" w:rsidRDefault="0026176D" w:rsidP="000654E3">
            <w:pPr>
              <w:jc w:val="center"/>
              <w:rPr>
                <w:b/>
                <w:bCs/>
                <w:sz w:val="24"/>
                <w:szCs w:val="24"/>
                <w:lang w:eastAsia="en-US"/>
              </w:rPr>
            </w:pPr>
            <w:r>
              <w:rPr>
                <w:b/>
                <w:bCs/>
                <w:sz w:val="24"/>
                <w:szCs w:val="24"/>
              </w:rPr>
              <w:t>23</w:t>
            </w:r>
          </w:p>
        </w:tc>
      </w:tr>
      <w:tr w:rsidR="00DE7B4D" w:rsidRPr="00E75EAA" w:rsidTr="003D1135">
        <w:trPr>
          <w:trHeight w:val="810"/>
          <w:jc w:val="center"/>
        </w:trPr>
        <w:tc>
          <w:tcPr>
            <w:tcW w:w="5204" w:type="dxa"/>
            <w:vMerge/>
            <w:tcBorders>
              <w:left w:val="single" w:sz="8" w:space="0" w:color="auto"/>
              <w:bottom w:val="single" w:sz="8" w:space="0" w:color="000000"/>
              <w:right w:val="single" w:sz="8" w:space="0" w:color="auto"/>
            </w:tcBorders>
            <w:vAlign w:val="center"/>
            <w:hideMark/>
          </w:tcPr>
          <w:p w:rsidR="00DE7B4D" w:rsidRPr="00E75EAA" w:rsidRDefault="00DE7B4D" w:rsidP="000654E3">
            <w:pPr>
              <w:rPr>
                <w:sz w:val="24"/>
                <w:szCs w:val="24"/>
                <w:lang w:eastAsia="en-US"/>
              </w:rPr>
            </w:pPr>
          </w:p>
        </w:tc>
        <w:tc>
          <w:tcPr>
            <w:tcW w:w="1276" w:type="dxa"/>
            <w:gridSpan w:val="2"/>
            <w:tcBorders>
              <w:top w:val="single" w:sz="8" w:space="0" w:color="auto"/>
              <w:bottom w:val="single" w:sz="8" w:space="0" w:color="auto"/>
              <w:right w:val="single" w:sz="8" w:space="0" w:color="000000"/>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7B506B" w:rsidP="000654E3">
            <w:pPr>
              <w:jc w:val="center"/>
              <w:rPr>
                <w:i/>
                <w:iCs/>
                <w:sz w:val="24"/>
                <w:szCs w:val="24"/>
                <w:lang w:eastAsia="en-US"/>
              </w:rPr>
            </w:pPr>
            <w:r>
              <w:rPr>
                <w:i/>
                <w:iCs/>
                <w:sz w:val="24"/>
                <w:szCs w:val="24"/>
                <w:lang w:eastAsia="en-US"/>
              </w:rPr>
              <w:t>2</w:t>
            </w:r>
          </w:p>
        </w:tc>
        <w:tc>
          <w:tcPr>
            <w:tcW w:w="653" w:type="dxa"/>
            <w:tcBorders>
              <w:bottom w:val="single" w:sz="8" w:space="0" w:color="auto"/>
              <w:right w:val="single" w:sz="8" w:space="0" w:color="auto"/>
            </w:tcBorders>
            <w:shd w:val="clear" w:color="auto" w:fill="595959"/>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DE7B4D" w:rsidRPr="00E75EAA" w:rsidRDefault="007B506B" w:rsidP="000654E3">
            <w:pPr>
              <w:jc w:val="center"/>
              <w:rPr>
                <w:b/>
                <w:bCs/>
                <w:i/>
                <w:iCs/>
                <w:sz w:val="24"/>
                <w:szCs w:val="24"/>
                <w:lang w:eastAsia="en-US"/>
              </w:rPr>
            </w:pPr>
            <w:r>
              <w:rPr>
                <w:b/>
                <w:bCs/>
                <w:i/>
                <w:iCs/>
                <w:sz w:val="24"/>
                <w:szCs w:val="24"/>
              </w:rPr>
              <w:t>2</w:t>
            </w:r>
          </w:p>
        </w:tc>
      </w:tr>
      <w:tr w:rsidR="00DE7B4D" w:rsidRPr="00E75EAA" w:rsidTr="003D1135">
        <w:trPr>
          <w:trHeight w:val="810"/>
          <w:jc w:val="center"/>
        </w:trPr>
        <w:tc>
          <w:tcPr>
            <w:tcW w:w="5204" w:type="dxa"/>
            <w:vMerge w:val="restart"/>
            <w:tcBorders>
              <w:left w:val="single" w:sz="8" w:space="0" w:color="auto"/>
              <w:bottom w:val="single" w:sz="8" w:space="0" w:color="000000"/>
              <w:right w:val="single" w:sz="8" w:space="0" w:color="auto"/>
            </w:tcBorders>
            <w:vAlign w:val="center"/>
            <w:hideMark/>
          </w:tcPr>
          <w:p w:rsidR="00DE7B4D" w:rsidRPr="00DE7B4D" w:rsidRDefault="00DE7B4D" w:rsidP="006A36DF">
            <w:pPr>
              <w:rPr>
                <w:sz w:val="24"/>
                <w:szCs w:val="24"/>
              </w:rPr>
            </w:pPr>
            <w:r w:rsidRPr="00E75EAA">
              <w:rPr>
                <w:sz w:val="24"/>
                <w:szCs w:val="24"/>
              </w:rPr>
              <w:t xml:space="preserve">Тема №5. </w:t>
            </w:r>
            <w:r w:rsidRPr="00DE7B4D">
              <w:rPr>
                <w:sz w:val="24"/>
                <w:szCs w:val="24"/>
              </w:rPr>
              <w:t>Композиция литературного произведения</w:t>
            </w:r>
          </w:p>
          <w:p w:rsidR="00DE7B4D" w:rsidRPr="00E75EAA" w:rsidRDefault="00DE7B4D" w:rsidP="006A36DF">
            <w:pPr>
              <w:jc w:val="center"/>
              <w:rPr>
                <w:sz w:val="24"/>
                <w:szCs w:val="24"/>
                <w:lang w:eastAsia="en-US"/>
              </w:rPr>
            </w:pPr>
          </w:p>
        </w:tc>
        <w:tc>
          <w:tcPr>
            <w:tcW w:w="1276" w:type="dxa"/>
            <w:gridSpan w:val="2"/>
            <w:tcBorders>
              <w:top w:val="single" w:sz="8" w:space="0" w:color="auto"/>
              <w:bottom w:val="single" w:sz="8" w:space="0" w:color="auto"/>
              <w:right w:val="single" w:sz="8" w:space="0" w:color="000000"/>
            </w:tcBorders>
            <w:vAlign w:val="center"/>
            <w:hideMark/>
          </w:tcPr>
          <w:p w:rsidR="00DE7B4D" w:rsidRPr="00E75EAA" w:rsidRDefault="00DE7B4D"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r w:rsidR="007B506B">
              <w:rPr>
                <w:sz w:val="24"/>
                <w:szCs w:val="24"/>
              </w:rPr>
              <w:t>2</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r w:rsidR="007B506B">
              <w:rPr>
                <w:sz w:val="24"/>
                <w:szCs w:val="24"/>
              </w:rPr>
              <w:t>2</w:t>
            </w:r>
          </w:p>
        </w:tc>
        <w:tc>
          <w:tcPr>
            <w:tcW w:w="653" w:type="dxa"/>
            <w:tcBorders>
              <w:bottom w:val="single" w:sz="8" w:space="0" w:color="auto"/>
              <w:right w:val="single" w:sz="8" w:space="0" w:color="auto"/>
            </w:tcBorders>
            <w:vAlign w:val="center"/>
            <w:hideMark/>
          </w:tcPr>
          <w:p w:rsidR="00DE7B4D" w:rsidRPr="00E75EAA" w:rsidRDefault="0026176D" w:rsidP="000654E3">
            <w:pPr>
              <w:jc w:val="center"/>
              <w:rPr>
                <w:sz w:val="24"/>
                <w:szCs w:val="24"/>
                <w:lang w:eastAsia="en-US"/>
              </w:rPr>
            </w:pPr>
            <w:r>
              <w:rPr>
                <w:sz w:val="24"/>
                <w:szCs w:val="24"/>
              </w:rPr>
              <w:t>21</w:t>
            </w:r>
          </w:p>
        </w:tc>
        <w:tc>
          <w:tcPr>
            <w:tcW w:w="807" w:type="dxa"/>
            <w:tcBorders>
              <w:bottom w:val="single" w:sz="8" w:space="0" w:color="auto"/>
              <w:right w:val="single" w:sz="8" w:space="0" w:color="auto"/>
            </w:tcBorders>
            <w:vAlign w:val="center"/>
            <w:hideMark/>
          </w:tcPr>
          <w:p w:rsidR="00DE7B4D" w:rsidRPr="00E75EAA" w:rsidRDefault="0026176D" w:rsidP="000654E3">
            <w:pPr>
              <w:jc w:val="center"/>
              <w:rPr>
                <w:b/>
                <w:bCs/>
                <w:sz w:val="24"/>
                <w:szCs w:val="24"/>
                <w:lang w:eastAsia="en-US"/>
              </w:rPr>
            </w:pPr>
            <w:r>
              <w:rPr>
                <w:b/>
                <w:bCs/>
                <w:sz w:val="24"/>
                <w:szCs w:val="24"/>
              </w:rPr>
              <w:t>25</w:t>
            </w:r>
          </w:p>
        </w:tc>
      </w:tr>
      <w:tr w:rsidR="00DE7B4D" w:rsidRPr="00E75EAA" w:rsidTr="003D1135">
        <w:trPr>
          <w:trHeight w:val="810"/>
          <w:jc w:val="center"/>
        </w:trPr>
        <w:tc>
          <w:tcPr>
            <w:tcW w:w="5204" w:type="dxa"/>
            <w:vMerge/>
            <w:tcBorders>
              <w:left w:val="single" w:sz="8" w:space="0" w:color="auto"/>
              <w:bottom w:val="single" w:sz="8" w:space="0" w:color="000000"/>
              <w:right w:val="single" w:sz="8" w:space="0" w:color="auto"/>
            </w:tcBorders>
            <w:vAlign w:val="center"/>
            <w:hideMark/>
          </w:tcPr>
          <w:p w:rsidR="00DE7B4D" w:rsidRPr="00E75EAA" w:rsidRDefault="00DE7B4D" w:rsidP="000654E3">
            <w:pPr>
              <w:rPr>
                <w:sz w:val="24"/>
                <w:szCs w:val="24"/>
                <w:lang w:eastAsia="en-US"/>
              </w:rPr>
            </w:pPr>
          </w:p>
        </w:tc>
        <w:tc>
          <w:tcPr>
            <w:tcW w:w="1276" w:type="dxa"/>
            <w:gridSpan w:val="2"/>
            <w:tcBorders>
              <w:top w:val="single" w:sz="8" w:space="0" w:color="auto"/>
              <w:bottom w:val="single" w:sz="8" w:space="0" w:color="auto"/>
              <w:right w:val="single" w:sz="8" w:space="0" w:color="000000"/>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53" w:type="dxa"/>
            <w:tcBorders>
              <w:bottom w:val="single" w:sz="8" w:space="0" w:color="auto"/>
              <w:right w:val="single" w:sz="8" w:space="0" w:color="auto"/>
            </w:tcBorders>
            <w:shd w:val="clear" w:color="auto" w:fill="595959"/>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b/>
                <w:bCs/>
                <w:i/>
                <w:iCs/>
                <w:sz w:val="24"/>
                <w:szCs w:val="24"/>
                <w:lang w:eastAsia="en-US"/>
              </w:rPr>
            </w:pPr>
            <w:r w:rsidRPr="00E75EAA">
              <w:rPr>
                <w:b/>
                <w:bCs/>
                <w:i/>
                <w:iCs/>
                <w:sz w:val="24"/>
                <w:szCs w:val="24"/>
              </w:rPr>
              <w:t>0</w:t>
            </w:r>
          </w:p>
        </w:tc>
      </w:tr>
      <w:tr w:rsidR="00DE7B4D" w:rsidRPr="00E75EAA" w:rsidTr="003D1135">
        <w:trPr>
          <w:trHeight w:val="810"/>
          <w:jc w:val="center"/>
        </w:trPr>
        <w:tc>
          <w:tcPr>
            <w:tcW w:w="5204" w:type="dxa"/>
            <w:vMerge w:val="restart"/>
            <w:tcBorders>
              <w:left w:val="single" w:sz="8" w:space="0" w:color="auto"/>
              <w:bottom w:val="single" w:sz="8" w:space="0" w:color="000000"/>
              <w:right w:val="single" w:sz="8" w:space="0" w:color="auto"/>
            </w:tcBorders>
            <w:vAlign w:val="center"/>
            <w:hideMark/>
          </w:tcPr>
          <w:p w:rsidR="00DE7B4D" w:rsidRPr="00DE7B4D" w:rsidRDefault="00DE7B4D" w:rsidP="006A36DF">
            <w:pPr>
              <w:rPr>
                <w:sz w:val="24"/>
                <w:szCs w:val="24"/>
              </w:rPr>
            </w:pPr>
            <w:r w:rsidRPr="00E75EAA">
              <w:rPr>
                <w:sz w:val="24"/>
                <w:szCs w:val="24"/>
              </w:rPr>
              <w:t xml:space="preserve">Тема № 6. </w:t>
            </w:r>
            <w:r w:rsidRPr="00DE7B4D">
              <w:rPr>
                <w:sz w:val="24"/>
                <w:szCs w:val="24"/>
              </w:rPr>
              <w:t>Сюжет и фабула литературного произведения. Сюжет и конфликт</w:t>
            </w:r>
          </w:p>
          <w:p w:rsidR="00DE7B4D" w:rsidRPr="00E75EAA" w:rsidRDefault="00DE7B4D" w:rsidP="006A36DF">
            <w:pPr>
              <w:jc w:val="center"/>
              <w:rPr>
                <w:sz w:val="24"/>
                <w:szCs w:val="24"/>
                <w:lang w:eastAsia="en-US"/>
              </w:rPr>
            </w:pPr>
          </w:p>
        </w:tc>
        <w:tc>
          <w:tcPr>
            <w:tcW w:w="1276" w:type="dxa"/>
            <w:gridSpan w:val="2"/>
            <w:tcBorders>
              <w:top w:val="single" w:sz="8" w:space="0" w:color="auto"/>
              <w:bottom w:val="single" w:sz="8" w:space="0" w:color="auto"/>
              <w:right w:val="single" w:sz="8" w:space="0" w:color="000000"/>
            </w:tcBorders>
            <w:vAlign w:val="center"/>
            <w:hideMark/>
          </w:tcPr>
          <w:p w:rsidR="00DE7B4D" w:rsidRPr="00E75EAA" w:rsidRDefault="00DE7B4D"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7B506B" w:rsidP="000654E3">
            <w:pPr>
              <w:jc w:val="center"/>
              <w:rPr>
                <w:sz w:val="24"/>
                <w:szCs w:val="24"/>
                <w:lang w:eastAsia="en-US"/>
              </w:rPr>
            </w:pPr>
            <w:r>
              <w:rPr>
                <w:sz w:val="24"/>
                <w:szCs w:val="24"/>
                <w:lang w:eastAsia="en-US"/>
              </w:rPr>
              <w:t>2</w:t>
            </w:r>
          </w:p>
        </w:tc>
        <w:tc>
          <w:tcPr>
            <w:tcW w:w="653" w:type="dxa"/>
            <w:tcBorders>
              <w:bottom w:val="single" w:sz="8" w:space="0" w:color="auto"/>
              <w:right w:val="single" w:sz="8" w:space="0" w:color="auto"/>
            </w:tcBorders>
            <w:vAlign w:val="center"/>
            <w:hideMark/>
          </w:tcPr>
          <w:p w:rsidR="00DE7B4D" w:rsidRPr="00E75EAA" w:rsidRDefault="0026176D" w:rsidP="000654E3">
            <w:pPr>
              <w:jc w:val="center"/>
              <w:rPr>
                <w:sz w:val="24"/>
                <w:szCs w:val="24"/>
                <w:lang w:eastAsia="en-US"/>
              </w:rPr>
            </w:pPr>
            <w:r>
              <w:rPr>
                <w:sz w:val="24"/>
                <w:szCs w:val="24"/>
              </w:rPr>
              <w:t>22</w:t>
            </w:r>
          </w:p>
        </w:tc>
        <w:tc>
          <w:tcPr>
            <w:tcW w:w="807" w:type="dxa"/>
            <w:tcBorders>
              <w:bottom w:val="single" w:sz="8" w:space="0" w:color="auto"/>
              <w:right w:val="single" w:sz="8" w:space="0" w:color="auto"/>
            </w:tcBorders>
            <w:vAlign w:val="center"/>
            <w:hideMark/>
          </w:tcPr>
          <w:p w:rsidR="00DE7B4D" w:rsidRPr="00E75EAA" w:rsidRDefault="0026176D" w:rsidP="000654E3">
            <w:pPr>
              <w:jc w:val="center"/>
              <w:rPr>
                <w:b/>
                <w:bCs/>
                <w:sz w:val="24"/>
                <w:szCs w:val="24"/>
                <w:lang w:eastAsia="en-US"/>
              </w:rPr>
            </w:pPr>
            <w:r>
              <w:rPr>
                <w:b/>
                <w:bCs/>
                <w:sz w:val="24"/>
                <w:szCs w:val="24"/>
              </w:rPr>
              <w:t>24</w:t>
            </w:r>
          </w:p>
        </w:tc>
      </w:tr>
      <w:tr w:rsidR="00DE7B4D" w:rsidRPr="00E75EAA" w:rsidTr="003D1135">
        <w:trPr>
          <w:trHeight w:val="810"/>
          <w:jc w:val="center"/>
        </w:trPr>
        <w:tc>
          <w:tcPr>
            <w:tcW w:w="5204" w:type="dxa"/>
            <w:vMerge/>
            <w:tcBorders>
              <w:left w:val="single" w:sz="8" w:space="0" w:color="auto"/>
              <w:bottom w:val="single" w:sz="8" w:space="0" w:color="000000"/>
              <w:right w:val="single" w:sz="8" w:space="0" w:color="auto"/>
            </w:tcBorders>
            <w:vAlign w:val="center"/>
            <w:hideMark/>
          </w:tcPr>
          <w:p w:rsidR="00DE7B4D" w:rsidRPr="00E75EAA" w:rsidRDefault="00DE7B4D" w:rsidP="000654E3">
            <w:pPr>
              <w:rPr>
                <w:sz w:val="24"/>
                <w:szCs w:val="24"/>
                <w:lang w:eastAsia="en-US"/>
              </w:rPr>
            </w:pPr>
          </w:p>
        </w:tc>
        <w:tc>
          <w:tcPr>
            <w:tcW w:w="1276" w:type="dxa"/>
            <w:gridSpan w:val="2"/>
            <w:tcBorders>
              <w:top w:val="single" w:sz="8" w:space="0" w:color="auto"/>
              <w:bottom w:val="single" w:sz="8" w:space="0" w:color="auto"/>
              <w:right w:val="single" w:sz="8" w:space="0" w:color="000000"/>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DE7B4D" w:rsidRPr="00E75EAA" w:rsidRDefault="00DE7B4D" w:rsidP="000654E3">
            <w:pPr>
              <w:jc w:val="center"/>
              <w:rPr>
                <w:i/>
                <w:iCs/>
                <w:sz w:val="24"/>
                <w:szCs w:val="24"/>
                <w:lang w:eastAsia="en-US"/>
              </w:rPr>
            </w:pPr>
            <w:r w:rsidRPr="00E75EAA">
              <w:rPr>
                <w:i/>
                <w:iCs/>
                <w:sz w:val="24"/>
                <w:szCs w:val="24"/>
              </w:rPr>
              <w:t> </w:t>
            </w:r>
            <w:r w:rsidR="0026176D">
              <w:rPr>
                <w:i/>
                <w:iCs/>
                <w:sz w:val="24"/>
                <w:szCs w:val="24"/>
              </w:rPr>
              <w:t>2</w:t>
            </w:r>
          </w:p>
        </w:tc>
        <w:tc>
          <w:tcPr>
            <w:tcW w:w="653" w:type="dxa"/>
            <w:tcBorders>
              <w:bottom w:val="single" w:sz="8" w:space="0" w:color="auto"/>
              <w:right w:val="single" w:sz="8" w:space="0" w:color="auto"/>
            </w:tcBorders>
            <w:shd w:val="clear" w:color="auto" w:fill="595959"/>
            <w:vAlign w:val="center"/>
            <w:hideMark/>
          </w:tcPr>
          <w:p w:rsidR="00DE7B4D" w:rsidRPr="00E75EAA" w:rsidRDefault="00DE7B4D"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DE7B4D" w:rsidRPr="00E75EAA" w:rsidRDefault="0026176D" w:rsidP="000654E3">
            <w:pPr>
              <w:jc w:val="center"/>
              <w:rPr>
                <w:b/>
                <w:bCs/>
                <w:i/>
                <w:iCs/>
                <w:sz w:val="24"/>
                <w:szCs w:val="24"/>
                <w:lang w:eastAsia="en-US"/>
              </w:rPr>
            </w:pPr>
            <w:r>
              <w:rPr>
                <w:b/>
                <w:bCs/>
                <w:i/>
                <w:iCs/>
                <w:sz w:val="24"/>
                <w:szCs w:val="24"/>
              </w:rPr>
              <w:t>2</w:t>
            </w:r>
          </w:p>
        </w:tc>
      </w:tr>
      <w:tr w:rsidR="00DE7B4D" w:rsidRPr="00E75EAA" w:rsidTr="003D1135">
        <w:trPr>
          <w:trHeight w:val="810"/>
          <w:jc w:val="center"/>
        </w:trPr>
        <w:tc>
          <w:tcPr>
            <w:tcW w:w="5204" w:type="dxa"/>
            <w:vMerge w:val="restart"/>
            <w:tcBorders>
              <w:left w:val="single" w:sz="8" w:space="0" w:color="auto"/>
              <w:bottom w:val="single" w:sz="8" w:space="0" w:color="000000"/>
              <w:right w:val="single" w:sz="8" w:space="0" w:color="auto"/>
            </w:tcBorders>
            <w:vAlign w:val="center"/>
            <w:hideMark/>
          </w:tcPr>
          <w:p w:rsidR="00DE7B4D" w:rsidRPr="00DE7B4D" w:rsidRDefault="00DE7B4D" w:rsidP="006A36DF">
            <w:pPr>
              <w:rPr>
                <w:sz w:val="24"/>
                <w:szCs w:val="24"/>
              </w:rPr>
            </w:pPr>
            <w:r w:rsidRPr="00E75EAA">
              <w:rPr>
                <w:sz w:val="24"/>
                <w:szCs w:val="24"/>
              </w:rPr>
              <w:lastRenderedPageBreak/>
              <w:t xml:space="preserve">Тема № 7. </w:t>
            </w:r>
            <w:r w:rsidRPr="00DE7B4D">
              <w:rPr>
                <w:sz w:val="24"/>
                <w:szCs w:val="24"/>
              </w:rPr>
              <w:t>Закономерности развития литературного процесса: проблема литературных репутаций</w:t>
            </w:r>
          </w:p>
          <w:p w:rsidR="00DE7B4D" w:rsidRPr="00E75EAA" w:rsidRDefault="00DE7B4D" w:rsidP="006A36DF">
            <w:pPr>
              <w:jc w:val="center"/>
              <w:rPr>
                <w:sz w:val="24"/>
                <w:szCs w:val="24"/>
                <w:lang w:eastAsia="en-US"/>
              </w:rPr>
            </w:pPr>
          </w:p>
        </w:tc>
        <w:tc>
          <w:tcPr>
            <w:tcW w:w="1276" w:type="dxa"/>
            <w:gridSpan w:val="2"/>
            <w:tcBorders>
              <w:top w:val="single" w:sz="8" w:space="0" w:color="auto"/>
              <w:bottom w:val="single" w:sz="8" w:space="0" w:color="auto"/>
              <w:right w:val="single" w:sz="8" w:space="0" w:color="000000"/>
            </w:tcBorders>
            <w:vAlign w:val="center"/>
            <w:hideMark/>
          </w:tcPr>
          <w:p w:rsidR="00DE7B4D" w:rsidRPr="00E75EAA" w:rsidRDefault="00DE7B4D"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r>
              <w:rPr>
                <w:sz w:val="24"/>
                <w:szCs w:val="24"/>
              </w:rPr>
              <w:t>2</w:t>
            </w:r>
          </w:p>
        </w:tc>
        <w:tc>
          <w:tcPr>
            <w:tcW w:w="680" w:type="dxa"/>
            <w:tcBorders>
              <w:bottom w:val="single" w:sz="8" w:space="0" w:color="auto"/>
              <w:right w:val="single" w:sz="8" w:space="0" w:color="auto"/>
            </w:tcBorders>
            <w:vAlign w:val="center"/>
            <w:hideMark/>
          </w:tcPr>
          <w:p w:rsidR="00DE7B4D" w:rsidRPr="00E75EAA" w:rsidRDefault="00DE7B4D"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DE7B4D" w:rsidRPr="00E75EAA" w:rsidRDefault="00DE7B4D" w:rsidP="0026176D">
            <w:pPr>
              <w:jc w:val="center"/>
              <w:rPr>
                <w:sz w:val="24"/>
                <w:szCs w:val="24"/>
                <w:lang w:eastAsia="en-US"/>
              </w:rPr>
            </w:pPr>
            <w:r w:rsidRPr="00E75EAA">
              <w:rPr>
                <w:sz w:val="24"/>
                <w:szCs w:val="24"/>
              </w:rPr>
              <w:t> </w:t>
            </w:r>
            <w:r w:rsidR="0026176D">
              <w:rPr>
                <w:sz w:val="24"/>
                <w:szCs w:val="24"/>
              </w:rPr>
              <w:t>4</w:t>
            </w:r>
          </w:p>
        </w:tc>
        <w:tc>
          <w:tcPr>
            <w:tcW w:w="653" w:type="dxa"/>
            <w:tcBorders>
              <w:bottom w:val="single" w:sz="8" w:space="0" w:color="auto"/>
              <w:right w:val="single" w:sz="8" w:space="0" w:color="auto"/>
            </w:tcBorders>
            <w:vAlign w:val="center"/>
            <w:hideMark/>
          </w:tcPr>
          <w:p w:rsidR="00DE7B4D" w:rsidRPr="00E75EAA" w:rsidRDefault="0026176D" w:rsidP="000654E3">
            <w:pPr>
              <w:jc w:val="center"/>
              <w:rPr>
                <w:sz w:val="24"/>
                <w:szCs w:val="24"/>
                <w:lang w:eastAsia="en-US"/>
              </w:rPr>
            </w:pPr>
            <w:r>
              <w:rPr>
                <w:sz w:val="24"/>
                <w:szCs w:val="24"/>
              </w:rPr>
              <w:t>22</w:t>
            </w:r>
          </w:p>
        </w:tc>
        <w:tc>
          <w:tcPr>
            <w:tcW w:w="807" w:type="dxa"/>
            <w:tcBorders>
              <w:bottom w:val="single" w:sz="8" w:space="0" w:color="auto"/>
              <w:right w:val="single" w:sz="8" w:space="0" w:color="auto"/>
            </w:tcBorders>
            <w:vAlign w:val="center"/>
            <w:hideMark/>
          </w:tcPr>
          <w:p w:rsidR="00DE7B4D" w:rsidRPr="00E75EAA" w:rsidRDefault="0026176D" w:rsidP="000654E3">
            <w:pPr>
              <w:jc w:val="center"/>
              <w:rPr>
                <w:b/>
                <w:bCs/>
                <w:sz w:val="24"/>
                <w:szCs w:val="24"/>
                <w:lang w:eastAsia="en-US"/>
              </w:rPr>
            </w:pPr>
            <w:r>
              <w:rPr>
                <w:b/>
                <w:bCs/>
                <w:sz w:val="24"/>
                <w:szCs w:val="24"/>
              </w:rPr>
              <w:t>28</w:t>
            </w:r>
          </w:p>
        </w:tc>
      </w:tr>
      <w:tr w:rsidR="0022495E" w:rsidRPr="00E75EAA" w:rsidTr="003D1135">
        <w:trPr>
          <w:trHeight w:val="810"/>
          <w:jc w:val="center"/>
        </w:trPr>
        <w:tc>
          <w:tcPr>
            <w:tcW w:w="5204"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276"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i/>
                <w:iCs/>
                <w:sz w:val="24"/>
                <w:szCs w:val="24"/>
                <w:lang w:eastAsia="en-US"/>
              </w:rPr>
            </w:pPr>
            <w:r>
              <w:rPr>
                <w:i/>
                <w:iCs/>
                <w:sz w:val="24"/>
                <w:szCs w:val="24"/>
              </w:rPr>
              <w:t>2</w:t>
            </w:r>
            <w:r w:rsidR="0022495E" w:rsidRPr="00E75EAA">
              <w:rPr>
                <w:i/>
                <w:iCs/>
                <w:sz w:val="24"/>
                <w:szCs w:val="24"/>
              </w:rPr>
              <w:t> </w:t>
            </w:r>
          </w:p>
        </w:tc>
        <w:tc>
          <w:tcPr>
            <w:tcW w:w="653"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b/>
                <w:bCs/>
                <w:i/>
                <w:iCs/>
                <w:sz w:val="24"/>
                <w:szCs w:val="24"/>
                <w:lang w:eastAsia="en-US"/>
              </w:rPr>
            </w:pPr>
            <w:r>
              <w:rPr>
                <w:b/>
                <w:bCs/>
                <w:i/>
                <w:iCs/>
                <w:sz w:val="24"/>
                <w:szCs w:val="24"/>
              </w:rPr>
              <w:t>2</w:t>
            </w:r>
          </w:p>
        </w:tc>
      </w:tr>
      <w:tr w:rsidR="0022495E" w:rsidRPr="00E75EAA" w:rsidTr="003D1135">
        <w:trPr>
          <w:trHeight w:val="810"/>
          <w:jc w:val="center"/>
        </w:trPr>
        <w:tc>
          <w:tcPr>
            <w:tcW w:w="5204"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Всего</w:t>
            </w:r>
          </w:p>
        </w:tc>
        <w:tc>
          <w:tcPr>
            <w:tcW w:w="1276"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Pr>
                <w:sz w:val="24"/>
                <w:szCs w:val="24"/>
              </w:rPr>
              <w:t>6</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0</w:t>
            </w:r>
          </w:p>
        </w:tc>
        <w:tc>
          <w:tcPr>
            <w:tcW w:w="680" w:type="dxa"/>
            <w:tcBorders>
              <w:bottom w:val="single" w:sz="8" w:space="0" w:color="auto"/>
              <w:right w:val="single" w:sz="8" w:space="0" w:color="auto"/>
            </w:tcBorders>
            <w:vAlign w:val="center"/>
            <w:hideMark/>
          </w:tcPr>
          <w:p w:rsidR="0022495E" w:rsidRPr="00E75EAA" w:rsidRDefault="007B506B" w:rsidP="0026176D">
            <w:pPr>
              <w:jc w:val="center"/>
              <w:rPr>
                <w:sz w:val="24"/>
                <w:szCs w:val="24"/>
                <w:lang w:eastAsia="en-US"/>
              </w:rPr>
            </w:pPr>
            <w:r>
              <w:rPr>
                <w:sz w:val="24"/>
                <w:szCs w:val="24"/>
              </w:rPr>
              <w:t>1</w:t>
            </w:r>
            <w:r w:rsidR="0026176D">
              <w:rPr>
                <w:sz w:val="24"/>
                <w:szCs w:val="24"/>
              </w:rPr>
              <w:t>6</w:t>
            </w:r>
          </w:p>
        </w:tc>
        <w:tc>
          <w:tcPr>
            <w:tcW w:w="653" w:type="dxa"/>
            <w:tcBorders>
              <w:bottom w:val="single" w:sz="8" w:space="0" w:color="auto"/>
              <w:right w:val="single" w:sz="8" w:space="0" w:color="auto"/>
            </w:tcBorders>
            <w:vAlign w:val="center"/>
            <w:hideMark/>
          </w:tcPr>
          <w:p w:rsidR="0022495E" w:rsidRPr="00E75EAA" w:rsidRDefault="0026176D" w:rsidP="000654E3">
            <w:pPr>
              <w:jc w:val="center"/>
              <w:rPr>
                <w:sz w:val="24"/>
                <w:szCs w:val="24"/>
                <w:lang w:eastAsia="en-US"/>
              </w:rPr>
            </w:pPr>
            <w:r>
              <w:rPr>
                <w:sz w:val="24"/>
                <w:szCs w:val="24"/>
              </w:rPr>
              <w:t>149</w:t>
            </w:r>
          </w:p>
        </w:tc>
        <w:tc>
          <w:tcPr>
            <w:tcW w:w="807" w:type="dxa"/>
            <w:tcBorders>
              <w:bottom w:val="single" w:sz="8" w:space="0" w:color="auto"/>
              <w:right w:val="single" w:sz="8" w:space="0" w:color="auto"/>
            </w:tcBorders>
            <w:vAlign w:val="center"/>
            <w:hideMark/>
          </w:tcPr>
          <w:p w:rsidR="0022495E" w:rsidRPr="00E75EAA" w:rsidRDefault="0026176D" w:rsidP="000654E3">
            <w:pPr>
              <w:jc w:val="center"/>
              <w:rPr>
                <w:b/>
                <w:bCs/>
                <w:sz w:val="24"/>
                <w:szCs w:val="24"/>
                <w:lang w:eastAsia="en-US"/>
              </w:rPr>
            </w:pPr>
            <w:r>
              <w:rPr>
                <w:b/>
                <w:bCs/>
                <w:sz w:val="24"/>
                <w:szCs w:val="24"/>
              </w:rPr>
              <w:t>171</w:t>
            </w:r>
          </w:p>
        </w:tc>
      </w:tr>
      <w:tr w:rsidR="0022495E" w:rsidRPr="00E75EAA" w:rsidTr="003D1135">
        <w:trPr>
          <w:trHeight w:val="810"/>
          <w:jc w:val="center"/>
        </w:trPr>
        <w:tc>
          <w:tcPr>
            <w:tcW w:w="5204"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1276"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lang w:eastAsia="en-US"/>
              </w:rPr>
              <w:t>0</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i/>
                <w:iCs/>
                <w:sz w:val="24"/>
                <w:szCs w:val="24"/>
                <w:lang w:eastAsia="en-US"/>
              </w:rPr>
            </w:pPr>
            <w:r>
              <w:rPr>
                <w:i/>
                <w:iCs/>
                <w:sz w:val="24"/>
                <w:szCs w:val="24"/>
              </w:rPr>
              <w:t>8</w:t>
            </w:r>
          </w:p>
        </w:tc>
        <w:tc>
          <w:tcPr>
            <w:tcW w:w="653"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b/>
                <w:bCs/>
                <w:i/>
                <w:iCs/>
                <w:sz w:val="24"/>
                <w:szCs w:val="24"/>
                <w:lang w:eastAsia="en-US"/>
              </w:rPr>
            </w:pPr>
            <w:r>
              <w:rPr>
                <w:b/>
                <w:bCs/>
                <w:i/>
                <w:iCs/>
                <w:sz w:val="24"/>
                <w:szCs w:val="24"/>
              </w:rPr>
              <w:t>8</w:t>
            </w:r>
          </w:p>
        </w:tc>
      </w:tr>
      <w:tr w:rsidR="0022495E" w:rsidRPr="00E75EAA" w:rsidTr="003D1135">
        <w:trPr>
          <w:trHeight w:val="810"/>
          <w:jc w:val="center"/>
        </w:trPr>
        <w:tc>
          <w:tcPr>
            <w:tcW w:w="5204" w:type="dxa"/>
            <w:tcBorders>
              <w:left w:val="single" w:sz="8" w:space="0" w:color="auto"/>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Контроль (экзамен)</w:t>
            </w:r>
          </w:p>
        </w:tc>
        <w:tc>
          <w:tcPr>
            <w:tcW w:w="836"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53"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807" w:type="dxa"/>
            <w:tcBorders>
              <w:bottom w:val="single" w:sz="8" w:space="0" w:color="auto"/>
              <w:right w:val="single" w:sz="8" w:space="0" w:color="auto"/>
            </w:tcBorders>
            <w:vAlign w:val="center"/>
            <w:hideMark/>
          </w:tcPr>
          <w:p w:rsidR="0022495E" w:rsidRPr="00E75EAA" w:rsidRDefault="0022495E" w:rsidP="000654E3">
            <w:pPr>
              <w:jc w:val="center"/>
              <w:rPr>
                <w:b/>
                <w:bCs/>
                <w:sz w:val="24"/>
                <w:szCs w:val="24"/>
                <w:lang w:eastAsia="en-US"/>
              </w:rPr>
            </w:pPr>
            <w:r w:rsidRPr="00E75EAA">
              <w:rPr>
                <w:b/>
                <w:bCs/>
                <w:sz w:val="24"/>
                <w:szCs w:val="24"/>
              </w:rPr>
              <w:t>9</w:t>
            </w:r>
          </w:p>
        </w:tc>
      </w:tr>
      <w:tr w:rsidR="0022495E" w:rsidRPr="00E75EAA" w:rsidTr="003D1135">
        <w:trPr>
          <w:trHeight w:val="810"/>
          <w:jc w:val="center"/>
        </w:trPr>
        <w:tc>
          <w:tcPr>
            <w:tcW w:w="5204" w:type="dxa"/>
            <w:tcBorders>
              <w:left w:val="single" w:sz="8" w:space="0" w:color="auto"/>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Итого с экзаменом</w:t>
            </w:r>
          </w:p>
        </w:tc>
        <w:tc>
          <w:tcPr>
            <w:tcW w:w="1276" w:type="dxa"/>
            <w:gridSpan w:val="2"/>
            <w:tcBorders>
              <w:top w:val="single" w:sz="8" w:space="0" w:color="auto"/>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53"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807" w:type="dxa"/>
            <w:tcBorders>
              <w:bottom w:val="single" w:sz="8" w:space="0" w:color="auto"/>
              <w:right w:val="single" w:sz="8" w:space="0" w:color="auto"/>
            </w:tcBorders>
            <w:shd w:val="clear" w:color="auto" w:fill="F2F2F2"/>
            <w:vAlign w:val="center"/>
            <w:hideMark/>
          </w:tcPr>
          <w:p w:rsidR="0022495E" w:rsidRPr="00E75EAA" w:rsidRDefault="0026176D" w:rsidP="000654E3">
            <w:pPr>
              <w:jc w:val="center"/>
              <w:rPr>
                <w:b/>
                <w:bCs/>
                <w:i/>
                <w:iCs/>
                <w:sz w:val="24"/>
                <w:szCs w:val="24"/>
                <w:lang w:eastAsia="en-US"/>
              </w:rPr>
            </w:pPr>
            <w:r>
              <w:rPr>
                <w:b/>
                <w:bCs/>
                <w:i/>
                <w:iCs/>
                <w:sz w:val="24"/>
                <w:szCs w:val="24"/>
              </w:rPr>
              <w:t>180</w:t>
            </w:r>
          </w:p>
        </w:tc>
      </w:tr>
    </w:tbl>
    <w:p w:rsidR="0022495E" w:rsidRPr="00E75EAA" w:rsidRDefault="0022495E" w:rsidP="0022495E">
      <w:pPr>
        <w:tabs>
          <w:tab w:val="left" w:pos="900"/>
        </w:tabs>
        <w:ind w:firstLine="709"/>
        <w:jc w:val="both"/>
        <w:rPr>
          <w:b/>
          <w:sz w:val="24"/>
          <w:szCs w:val="24"/>
        </w:rPr>
      </w:pPr>
    </w:p>
    <w:p w:rsidR="0042546B" w:rsidRPr="00524DE4" w:rsidRDefault="0042546B" w:rsidP="0042546B">
      <w:pPr>
        <w:ind w:firstLine="709"/>
        <w:jc w:val="both"/>
        <w:rPr>
          <w:b/>
          <w:i/>
          <w:sz w:val="16"/>
          <w:szCs w:val="16"/>
        </w:rPr>
      </w:pPr>
      <w:r w:rsidRPr="00524DE4">
        <w:rPr>
          <w:b/>
          <w:i/>
          <w:sz w:val="16"/>
          <w:szCs w:val="16"/>
        </w:rPr>
        <w:t>* Примечания:</w:t>
      </w:r>
    </w:p>
    <w:p w:rsidR="0042546B" w:rsidRPr="00524DE4" w:rsidRDefault="0042546B" w:rsidP="0042546B">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2546B" w:rsidRPr="00524DE4" w:rsidRDefault="0042546B" w:rsidP="0042546B">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sidR="002A5B50">
        <w:rPr>
          <w:b/>
          <w:sz w:val="16"/>
          <w:szCs w:val="16"/>
        </w:rPr>
        <w:t>Литературоведческ</w:t>
      </w:r>
      <w:r w:rsidR="00753EC4">
        <w:rPr>
          <w:b/>
          <w:sz w:val="16"/>
          <w:szCs w:val="16"/>
        </w:rPr>
        <w:t>ий анализ текста</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2546B" w:rsidRPr="00524DE4" w:rsidRDefault="0042546B" w:rsidP="0042546B">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rsidR="0042546B" w:rsidRPr="00524DE4" w:rsidRDefault="0042546B" w:rsidP="0042546B">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rsidR="0042546B" w:rsidRPr="00524DE4" w:rsidRDefault="0042546B" w:rsidP="0042546B">
      <w:pPr>
        <w:ind w:firstLine="709"/>
        <w:jc w:val="both"/>
        <w:rPr>
          <w:b/>
          <w:sz w:val="16"/>
          <w:szCs w:val="16"/>
        </w:rPr>
      </w:pPr>
      <w:r w:rsidRPr="00524DE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2546B" w:rsidRPr="00524DE4" w:rsidRDefault="0042546B" w:rsidP="0042546B">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rsidR="0042546B" w:rsidRPr="00524DE4" w:rsidRDefault="0042546B" w:rsidP="0042546B">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2546B" w:rsidRPr="0042546B" w:rsidRDefault="0042546B" w:rsidP="0042546B">
      <w:pPr>
        <w:ind w:firstLine="709"/>
        <w:jc w:val="both"/>
        <w:rPr>
          <w:sz w:val="16"/>
          <w:szCs w:val="16"/>
        </w:rPr>
      </w:pPr>
      <w:r w:rsidRPr="00524DE4">
        <w:rPr>
          <w:sz w:val="16"/>
          <w:szCs w:val="16"/>
        </w:rPr>
        <w:lastRenderedPageBreak/>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пункта 9 части 1 статьи 33, части 3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w:t>
      </w:r>
      <w:r>
        <w:rPr>
          <w:sz w:val="16"/>
          <w:szCs w:val="16"/>
        </w:rPr>
        <w:t>ом образовательной организации.</w:t>
      </w:r>
    </w:p>
    <w:p w:rsidR="003A71E4" w:rsidRPr="00731E98" w:rsidRDefault="007F4B97" w:rsidP="006A36DF">
      <w:pPr>
        <w:numPr>
          <w:ilvl w:val="1"/>
          <w:numId w:val="6"/>
        </w:numPr>
        <w:tabs>
          <w:tab w:val="left" w:pos="900"/>
        </w:tabs>
        <w:jc w:val="both"/>
        <w:rPr>
          <w:b/>
          <w:sz w:val="24"/>
          <w:szCs w:val="24"/>
        </w:rPr>
      </w:pPr>
      <w:r w:rsidRPr="00731E98">
        <w:rPr>
          <w:b/>
          <w:sz w:val="24"/>
          <w:szCs w:val="24"/>
        </w:rPr>
        <w:t>Содержание дисциплины</w:t>
      </w:r>
    </w:p>
    <w:p w:rsidR="00596947" w:rsidRDefault="00596947" w:rsidP="00805AB1">
      <w:pPr>
        <w:ind w:left="360"/>
        <w:jc w:val="both"/>
        <w:rPr>
          <w:b/>
          <w:sz w:val="24"/>
          <w:szCs w:val="24"/>
        </w:rPr>
      </w:pPr>
    </w:p>
    <w:p w:rsidR="007B506B" w:rsidRPr="007B506B" w:rsidRDefault="007B506B" w:rsidP="007B506B">
      <w:pPr>
        <w:rPr>
          <w:sz w:val="24"/>
          <w:szCs w:val="18"/>
        </w:rPr>
      </w:pPr>
      <w:r w:rsidRPr="007B506B">
        <w:rPr>
          <w:b/>
          <w:sz w:val="24"/>
          <w:szCs w:val="18"/>
        </w:rPr>
        <w:t>Тема №1. Художественный образ и его основные свойства</w:t>
      </w:r>
    </w:p>
    <w:p w:rsidR="007B506B" w:rsidRPr="007B506B" w:rsidRDefault="007B506B" w:rsidP="007B506B">
      <w:pPr>
        <w:ind w:left="720"/>
        <w:rPr>
          <w:sz w:val="24"/>
          <w:szCs w:val="18"/>
        </w:rPr>
      </w:pPr>
      <w:r w:rsidRPr="007B506B">
        <w:rPr>
          <w:sz w:val="24"/>
          <w:szCs w:val="18"/>
        </w:rPr>
        <w:t>1. Значение творческого воображения художника в создании художественных образов.</w:t>
      </w:r>
    </w:p>
    <w:p w:rsidR="007B506B" w:rsidRPr="007B506B" w:rsidRDefault="007B506B" w:rsidP="007B506B">
      <w:pPr>
        <w:ind w:left="720"/>
        <w:rPr>
          <w:sz w:val="24"/>
          <w:szCs w:val="18"/>
        </w:rPr>
      </w:pPr>
      <w:r w:rsidRPr="007B506B">
        <w:rPr>
          <w:sz w:val="24"/>
          <w:szCs w:val="18"/>
        </w:rPr>
        <w:t>2. Типизация как прием творческого перевоплощения. Понятие о «литературном типе».</w:t>
      </w:r>
    </w:p>
    <w:p w:rsidR="007B506B" w:rsidRPr="007B506B" w:rsidRDefault="007B506B" w:rsidP="007B506B">
      <w:pPr>
        <w:ind w:left="720"/>
        <w:rPr>
          <w:sz w:val="24"/>
          <w:szCs w:val="18"/>
        </w:rPr>
      </w:pPr>
      <w:r w:rsidRPr="007B506B">
        <w:rPr>
          <w:sz w:val="24"/>
          <w:szCs w:val="18"/>
        </w:rPr>
        <w:t>3. В чём различие образа и понятия? В чём состоит отличие художественного образа от всех иных видов образности?</w:t>
      </w:r>
    </w:p>
    <w:p w:rsidR="007B506B" w:rsidRPr="007B506B" w:rsidRDefault="007B506B" w:rsidP="007B506B">
      <w:pPr>
        <w:ind w:left="720"/>
        <w:rPr>
          <w:sz w:val="24"/>
          <w:szCs w:val="18"/>
        </w:rPr>
      </w:pPr>
      <w:r w:rsidRPr="007B506B">
        <w:rPr>
          <w:sz w:val="24"/>
          <w:szCs w:val="18"/>
        </w:rPr>
        <w:t>4. Соотношение понятий «общественно-исторический характер» – «персонаж» – «образ».</w:t>
      </w:r>
    </w:p>
    <w:p w:rsidR="007B506B" w:rsidRPr="007B506B" w:rsidRDefault="007B506B" w:rsidP="007B506B">
      <w:pPr>
        <w:ind w:left="720"/>
        <w:rPr>
          <w:sz w:val="24"/>
          <w:szCs w:val="18"/>
        </w:rPr>
      </w:pPr>
      <w:r w:rsidRPr="007B506B">
        <w:rPr>
          <w:sz w:val="24"/>
          <w:szCs w:val="18"/>
        </w:rPr>
        <w:t>5. Виды образов в художественной литературе. Привести примеры.</w:t>
      </w:r>
    </w:p>
    <w:p w:rsidR="007B506B" w:rsidRPr="007B506B" w:rsidRDefault="007B506B" w:rsidP="007B506B">
      <w:pPr>
        <w:ind w:left="720"/>
        <w:rPr>
          <w:sz w:val="24"/>
          <w:szCs w:val="18"/>
        </w:rPr>
      </w:pPr>
    </w:p>
    <w:p w:rsidR="007B506B" w:rsidRPr="007B506B" w:rsidRDefault="007B506B" w:rsidP="007B506B">
      <w:pPr>
        <w:rPr>
          <w:b/>
          <w:sz w:val="24"/>
          <w:szCs w:val="18"/>
        </w:rPr>
      </w:pPr>
      <w:r w:rsidRPr="007B506B">
        <w:rPr>
          <w:b/>
          <w:sz w:val="24"/>
          <w:szCs w:val="18"/>
        </w:rPr>
        <w:t>Тема №</w:t>
      </w:r>
      <w:r>
        <w:rPr>
          <w:b/>
          <w:sz w:val="24"/>
          <w:szCs w:val="18"/>
        </w:rPr>
        <w:t xml:space="preserve">2. </w:t>
      </w:r>
      <w:r w:rsidRPr="007B506B">
        <w:rPr>
          <w:b/>
          <w:sz w:val="24"/>
          <w:szCs w:val="18"/>
        </w:rPr>
        <w:t>Художественная литература в ряду других искусств</w:t>
      </w:r>
    </w:p>
    <w:p w:rsidR="007B506B" w:rsidRPr="007B506B" w:rsidRDefault="007B506B" w:rsidP="007B506B">
      <w:pPr>
        <w:ind w:left="720"/>
        <w:rPr>
          <w:sz w:val="24"/>
          <w:szCs w:val="18"/>
        </w:rPr>
      </w:pPr>
      <w:r w:rsidRPr="007B506B">
        <w:rPr>
          <w:sz w:val="24"/>
          <w:szCs w:val="18"/>
        </w:rPr>
        <w:t>1. В чём заключается принципиальное отличие научного познания действительности от художественного?</w:t>
      </w:r>
    </w:p>
    <w:p w:rsidR="007B506B" w:rsidRPr="007B506B" w:rsidRDefault="007B506B" w:rsidP="007B506B">
      <w:pPr>
        <w:ind w:left="720"/>
        <w:rPr>
          <w:sz w:val="24"/>
          <w:szCs w:val="18"/>
        </w:rPr>
      </w:pPr>
      <w:r w:rsidRPr="007B506B">
        <w:rPr>
          <w:sz w:val="24"/>
          <w:szCs w:val="18"/>
        </w:rPr>
        <w:t>2. Специфические черты художественной литературы как искусства слова.</w:t>
      </w:r>
    </w:p>
    <w:p w:rsidR="007B506B" w:rsidRPr="007B506B" w:rsidRDefault="007B506B" w:rsidP="007B506B">
      <w:pPr>
        <w:ind w:left="720"/>
        <w:rPr>
          <w:sz w:val="24"/>
          <w:szCs w:val="18"/>
        </w:rPr>
      </w:pPr>
      <w:r w:rsidRPr="007B506B">
        <w:rPr>
          <w:sz w:val="24"/>
          <w:szCs w:val="18"/>
        </w:rPr>
        <w:t>3. Прекрасное в жизни и прекрасное в искусстве.</w:t>
      </w:r>
    </w:p>
    <w:p w:rsidR="007B506B" w:rsidRPr="007B506B" w:rsidRDefault="007B506B" w:rsidP="007B506B">
      <w:pPr>
        <w:ind w:left="720"/>
        <w:rPr>
          <w:sz w:val="24"/>
          <w:szCs w:val="18"/>
        </w:rPr>
      </w:pPr>
      <w:r w:rsidRPr="007B506B">
        <w:rPr>
          <w:sz w:val="24"/>
          <w:szCs w:val="18"/>
        </w:rPr>
        <w:t>4. Соотнесенность содержания литературного произведения и явлений действительности /проиллюстрировать примерами из произведений А. Грибоедова, А. Пушкина, Н. Гоголя, Б. Пастернака, Л. Толстого…/.</w:t>
      </w:r>
    </w:p>
    <w:p w:rsidR="007B506B" w:rsidRPr="007B506B" w:rsidRDefault="007B506B" w:rsidP="007B506B">
      <w:pPr>
        <w:ind w:left="720"/>
        <w:rPr>
          <w:sz w:val="24"/>
          <w:szCs w:val="18"/>
        </w:rPr>
      </w:pPr>
      <w:r w:rsidRPr="007B506B">
        <w:rPr>
          <w:sz w:val="24"/>
          <w:szCs w:val="18"/>
        </w:rPr>
        <w:t>5. Роль и значение эмоций в сохдании и восприятии произведений искусства.</w:t>
      </w:r>
    </w:p>
    <w:p w:rsidR="007B506B" w:rsidRPr="007B506B" w:rsidRDefault="007B506B" w:rsidP="007B506B">
      <w:pPr>
        <w:ind w:left="720"/>
        <w:rPr>
          <w:sz w:val="24"/>
          <w:szCs w:val="18"/>
        </w:rPr>
      </w:pPr>
      <w:r w:rsidRPr="007B506B">
        <w:rPr>
          <w:sz w:val="24"/>
          <w:szCs w:val="18"/>
        </w:rPr>
        <w:t>6. Пространственные и временные виды искусства. Гегель о видах искусства.</w:t>
      </w:r>
    </w:p>
    <w:p w:rsidR="007B506B" w:rsidRPr="007B506B" w:rsidRDefault="007B506B" w:rsidP="007B506B">
      <w:pPr>
        <w:ind w:left="720"/>
        <w:rPr>
          <w:sz w:val="24"/>
          <w:szCs w:val="18"/>
        </w:rPr>
      </w:pPr>
      <w:r w:rsidRPr="007B506B">
        <w:rPr>
          <w:sz w:val="24"/>
          <w:szCs w:val="18"/>
        </w:rPr>
        <w:t>7. Литература в системе современного искусства. Литература и кино. Литература и театр. Литература и средства массовой информации.</w:t>
      </w:r>
    </w:p>
    <w:p w:rsidR="007B506B" w:rsidRPr="007B506B" w:rsidRDefault="007B506B" w:rsidP="007B506B">
      <w:pPr>
        <w:ind w:left="720"/>
        <w:rPr>
          <w:sz w:val="24"/>
          <w:szCs w:val="18"/>
        </w:rPr>
      </w:pPr>
    </w:p>
    <w:p w:rsidR="007B506B" w:rsidRPr="007B506B" w:rsidRDefault="007B506B" w:rsidP="007B506B">
      <w:pPr>
        <w:rPr>
          <w:sz w:val="24"/>
          <w:szCs w:val="18"/>
        </w:rPr>
      </w:pPr>
      <w:r w:rsidRPr="007B506B">
        <w:rPr>
          <w:b/>
          <w:sz w:val="24"/>
          <w:szCs w:val="18"/>
        </w:rPr>
        <w:t>Тема №</w:t>
      </w:r>
      <w:r>
        <w:rPr>
          <w:b/>
          <w:sz w:val="24"/>
          <w:szCs w:val="18"/>
        </w:rPr>
        <w:t xml:space="preserve">3. </w:t>
      </w:r>
      <w:r w:rsidRPr="007B506B">
        <w:rPr>
          <w:b/>
          <w:sz w:val="24"/>
          <w:szCs w:val="18"/>
        </w:rPr>
        <w:t>Роды и жанры литературы. Родовые и жанровые особенности</w:t>
      </w:r>
    </w:p>
    <w:p w:rsidR="007B506B" w:rsidRPr="007B506B" w:rsidRDefault="007B506B" w:rsidP="007B506B">
      <w:pPr>
        <w:ind w:left="720"/>
        <w:rPr>
          <w:sz w:val="24"/>
          <w:szCs w:val="18"/>
        </w:rPr>
      </w:pPr>
      <w:r w:rsidRPr="007B506B">
        <w:rPr>
          <w:sz w:val="24"/>
          <w:szCs w:val="18"/>
        </w:rPr>
        <w:t>1. Принцип деления литературы на роды как теоретическая проблема.</w:t>
      </w:r>
    </w:p>
    <w:p w:rsidR="007B506B" w:rsidRPr="007B506B" w:rsidRDefault="007B506B" w:rsidP="007B506B">
      <w:pPr>
        <w:ind w:left="720"/>
        <w:rPr>
          <w:sz w:val="24"/>
          <w:szCs w:val="18"/>
        </w:rPr>
      </w:pPr>
      <w:r w:rsidRPr="007B506B">
        <w:rPr>
          <w:sz w:val="24"/>
          <w:szCs w:val="18"/>
        </w:rPr>
        <w:t>2. Концепция А. Веселовского о происхождении литературных родов.</w:t>
      </w:r>
    </w:p>
    <w:p w:rsidR="007B506B" w:rsidRPr="007B506B" w:rsidRDefault="007B506B" w:rsidP="007B506B">
      <w:pPr>
        <w:ind w:left="720"/>
        <w:rPr>
          <w:sz w:val="24"/>
          <w:szCs w:val="18"/>
        </w:rPr>
      </w:pPr>
      <w:r w:rsidRPr="007B506B">
        <w:rPr>
          <w:sz w:val="24"/>
          <w:szCs w:val="18"/>
        </w:rPr>
        <w:t>3. Дискуссионность понятия литературного рода в 20 веке.</w:t>
      </w:r>
    </w:p>
    <w:p w:rsidR="007B506B" w:rsidRPr="007B506B" w:rsidRDefault="007B506B" w:rsidP="007B506B">
      <w:pPr>
        <w:ind w:left="720"/>
        <w:rPr>
          <w:sz w:val="24"/>
          <w:szCs w:val="18"/>
        </w:rPr>
      </w:pPr>
      <w:r w:rsidRPr="007B506B">
        <w:rPr>
          <w:sz w:val="24"/>
          <w:szCs w:val="18"/>
        </w:rPr>
        <w:t>4. История философии (Аристотель, Гегель), литературной критики (В.Г. Белинский) и науки о разделении литературы на три рода в свете классификации видов искусства как изобразительных и экспрессивных (по особенностям их содержания и формы).</w:t>
      </w:r>
    </w:p>
    <w:p w:rsidR="007B506B" w:rsidRPr="007B506B" w:rsidRDefault="007B506B" w:rsidP="007B506B">
      <w:pPr>
        <w:ind w:left="720"/>
        <w:rPr>
          <w:sz w:val="24"/>
          <w:szCs w:val="18"/>
        </w:rPr>
      </w:pPr>
      <w:r w:rsidRPr="007B506B">
        <w:rPr>
          <w:sz w:val="24"/>
          <w:szCs w:val="18"/>
        </w:rPr>
        <w:t>5. Пограничные родовые явления: лироэпика, лирическая драма, драма для чтения и др.</w:t>
      </w:r>
    </w:p>
    <w:p w:rsidR="007B506B" w:rsidRPr="007B506B" w:rsidRDefault="007B506B" w:rsidP="007B506B">
      <w:pPr>
        <w:ind w:left="720"/>
        <w:rPr>
          <w:sz w:val="24"/>
          <w:szCs w:val="18"/>
        </w:rPr>
      </w:pPr>
      <w:r w:rsidRPr="007B506B">
        <w:rPr>
          <w:sz w:val="24"/>
          <w:szCs w:val="18"/>
        </w:rPr>
        <w:t>6. Две тенденции в выделении жанровых форм.</w:t>
      </w:r>
    </w:p>
    <w:p w:rsidR="007B506B" w:rsidRPr="007B506B" w:rsidRDefault="007B506B" w:rsidP="007B506B">
      <w:pPr>
        <w:ind w:left="720"/>
        <w:rPr>
          <w:sz w:val="24"/>
          <w:szCs w:val="18"/>
        </w:rPr>
      </w:pPr>
      <w:r w:rsidRPr="007B506B">
        <w:rPr>
          <w:sz w:val="24"/>
          <w:szCs w:val="18"/>
        </w:rPr>
        <w:t>7. Жанры эпоса, драмы и лирики.</w:t>
      </w:r>
    </w:p>
    <w:p w:rsidR="007B506B" w:rsidRPr="007B506B" w:rsidRDefault="007B506B" w:rsidP="007B506B">
      <w:pPr>
        <w:ind w:left="720"/>
        <w:rPr>
          <w:sz w:val="24"/>
          <w:szCs w:val="18"/>
        </w:rPr>
      </w:pPr>
      <w:r w:rsidRPr="007B506B">
        <w:rPr>
          <w:sz w:val="24"/>
          <w:szCs w:val="18"/>
        </w:rPr>
        <w:t>8. Многообразие жанровых форм в русской литературе. Традиции и новаторство в жанрообразовании.</w:t>
      </w:r>
    </w:p>
    <w:p w:rsidR="007B506B" w:rsidRPr="007B506B" w:rsidRDefault="007B506B" w:rsidP="007B506B">
      <w:pPr>
        <w:ind w:left="720"/>
        <w:rPr>
          <w:sz w:val="24"/>
          <w:szCs w:val="18"/>
        </w:rPr>
      </w:pPr>
    </w:p>
    <w:p w:rsidR="007B506B" w:rsidRPr="007B506B" w:rsidRDefault="007B506B" w:rsidP="007B506B">
      <w:pPr>
        <w:rPr>
          <w:sz w:val="24"/>
          <w:szCs w:val="18"/>
        </w:rPr>
      </w:pPr>
      <w:r w:rsidRPr="007B506B">
        <w:rPr>
          <w:b/>
          <w:sz w:val="24"/>
          <w:szCs w:val="18"/>
        </w:rPr>
        <w:t>Тема №</w:t>
      </w:r>
      <w:r>
        <w:rPr>
          <w:b/>
          <w:sz w:val="24"/>
          <w:szCs w:val="18"/>
        </w:rPr>
        <w:t xml:space="preserve">4. </w:t>
      </w:r>
      <w:r w:rsidRPr="007B506B">
        <w:rPr>
          <w:b/>
          <w:sz w:val="24"/>
          <w:szCs w:val="18"/>
        </w:rPr>
        <w:t>Литературное произведение в содержательном аспекте. Содержательная форма художественного произведения</w:t>
      </w:r>
    </w:p>
    <w:p w:rsidR="007B506B" w:rsidRPr="007B506B" w:rsidRDefault="007B506B" w:rsidP="007B506B">
      <w:pPr>
        <w:ind w:left="720"/>
        <w:rPr>
          <w:sz w:val="24"/>
          <w:szCs w:val="18"/>
        </w:rPr>
      </w:pPr>
      <w:r w:rsidRPr="007B506B">
        <w:rPr>
          <w:sz w:val="24"/>
          <w:szCs w:val="18"/>
        </w:rPr>
        <w:t>1. Авторский замысел и его реализация в процессе творчества.</w:t>
      </w:r>
    </w:p>
    <w:p w:rsidR="007B506B" w:rsidRPr="007B506B" w:rsidRDefault="007B506B" w:rsidP="007B506B">
      <w:pPr>
        <w:ind w:left="720"/>
        <w:rPr>
          <w:sz w:val="24"/>
          <w:szCs w:val="18"/>
        </w:rPr>
      </w:pPr>
      <w:r w:rsidRPr="007B506B">
        <w:rPr>
          <w:sz w:val="24"/>
          <w:szCs w:val="18"/>
        </w:rPr>
        <w:t>2. Тематика произведения – отраженные в нем характерные явления действительно</w:t>
      </w:r>
      <w:r w:rsidRPr="007B506B">
        <w:rPr>
          <w:sz w:val="24"/>
          <w:szCs w:val="18"/>
        </w:rPr>
        <w:lastRenderedPageBreak/>
        <w:t>сти.</w:t>
      </w:r>
    </w:p>
    <w:p w:rsidR="007B506B" w:rsidRPr="007B506B" w:rsidRDefault="007B506B" w:rsidP="007B506B">
      <w:pPr>
        <w:ind w:left="720"/>
        <w:rPr>
          <w:sz w:val="24"/>
          <w:szCs w:val="18"/>
        </w:rPr>
      </w:pPr>
      <w:r w:rsidRPr="007B506B">
        <w:rPr>
          <w:sz w:val="24"/>
          <w:szCs w:val="18"/>
        </w:rPr>
        <w:t>3. Проблема литературного произведения как идейное осмысление жизни.</w:t>
      </w:r>
    </w:p>
    <w:p w:rsidR="007B506B" w:rsidRPr="007B506B" w:rsidRDefault="007B506B" w:rsidP="007B506B">
      <w:pPr>
        <w:ind w:left="720"/>
        <w:rPr>
          <w:sz w:val="24"/>
          <w:szCs w:val="18"/>
        </w:rPr>
      </w:pPr>
      <w:r w:rsidRPr="007B506B">
        <w:rPr>
          <w:sz w:val="24"/>
          <w:szCs w:val="18"/>
        </w:rPr>
        <w:t>4. Идейно-эмоциональная оценка действительности в литературно-художественном произведении. Типы авторской эмоциональности и героическое.</w:t>
      </w:r>
    </w:p>
    <w:p w:rsidR="007B506B" w:rsidRPr="007B506B" w:rsidRDefault="007B506B" w:rsidP="007B506B">
      <w:pPr>
        <w:ind w:left="720"/>
        <w:rPr>
          <w:sz w:val="24"/>
          <w:szCs w:val="18"/>
        </w:rPr>
      </w:pPr>
      <w:r w:rsidRPr="007B506B">
        <w:rPr>
          <w:sz w:val="24"/>
          <w:szCs w:val="18"/>
        </w:rPr>
        <w:t>5. Возвышенное, трагическое. Смех, комическое, ирония. Проиллюстрировать ответы примерами из русской и зарубежной литературы / В.Шекспир,В.Гёте, Э.Гофман, М.Лермонтов, И.Тургенев, А.Ахматова, В.Васильев, М.Булгаков…/</w:t>
      </w:r>
    </w:p>
    <w:p w:rsidR="007B506B" w:rsidRPr="007B506B" w:rsidRDefault="007B506B" w:rsidP="007B506B">
      <w:pPr>
        <w:rPr>
          <w:sz w:val="24"/>
          <w:szCs w:val="18"/>
        </w:rPr>
      </w:pPr>
    </w:p>
    <w:p w:rsidR="007B506B" w:rsidRPr="007B506B" w:rsidRDefault="007B506B" w:rsidP="007B506B">
      <w:pPr>
        <w:rPr>
          <w:b/>
          <w:sz w:val="24"/>
          <w:szCs w:val="18"/>
        </w:rPr>
      </w:pPr>
      <w:r w:rsidRPr="007B506B">
        <w:rPr>
          <w:b/>
          <w:sz w:val="24"/>
          <w:szCs w:val="18"/>
        </w:rPr>
        <w:t>Тема №</w:t>
      </w:r>
      <w:r>
        <w:rPr>
          <w:b/>
          <w:sz w:val="24"/>
          <w:szCs w:val="18"/>
        </w:rPr>
        <w:t xml:space="preserve">5. </w:t>
      </w:r>
      <w:r w:rsidRPr="007B506B">
        <w:rPr>
          <w:b/>
          <w:sz w:val="24"/>
          <w:szCs w:val="18"/>
        </w:rPr>
        <w:t>Композиция литературного произведения</w:t>
      </w:r>
    </w:p>
    <w:p w:rsidR="007B506B" w:rsidRPr="007B506B" w:rsidRDefault="007B506B" w:rsidP="007B506B">
      <w:pPr>
        <w:ind w:left="720"/>
        <w:rPr>
          <w:sz w:val="24"/>
          <w:szCs w:val="18"/>
        </w:rPr>
      </w:pPr>
      <w:r w:rsidRPr="007B506B">
        <w:rPr>
          <w:sz w:val="24"/>
          <w:szCs w:val="18"/>
        </w:rPr>
        <w:t>1.Что такое композиция? Различные способы сюжетного построения (инверсия элементов сюжета, задержка действия, предварения, отступления, вводные эпизоды, умолчания). Композиция сюжета (прямая и сложная). Внешняя композиция (архитектоника): соотношение целого и составляющих его элементов: глав, частей. Композиция отдельных образов, сцен, эпизодов и пр.</w:t>
      </w:r>
    </w:p>
    <w:p w:rsidR="007B506B" w:rsidRPr="007B506B" w:rsidRDefault="007B506B" w:rsidP="007B506B">
      <w:pPr>
        <w:ind w:left="720"/>
        <w:rPr>
          <w:sz w:val="24"/>
          <w:szCs w:val="18"/>
        </w:rPr>
      </w:pPr>
      <w:r w:rsidRPr="007B506B">
        <w:rPr>
          <w:sz w:val="24"/>
          <w:szCs w:val="18"/>
        </w:rPr>
        <w:t>2. Композиция речевая (смена способов художественного изложения, элементы динамического повествования, статического описания, характеристика действующих лиц, портрет, монолог, диалог, полилог персонажей, поток сознания, письмо, авторские ремарки, лирические отступления, документ и т.д.), синтаксическая, звуковая и пр.</w:t>
      </w:r>
    </w:p>
    <w:p w:rsidR="007B506B" w:rsidRPr="007B506B" w:rsidRDefault="007B506B" w:rsidP="007B506B">
      <w:pPr>
        <w:ind w:left="720"/>
        <w:rPr>
          <w:sz w:val="24"/>
          <w:szCs w:val="18"/>
        </w:rPr>
      </w:pPr>
      <w:r w:rsidRPr="007B506B">
        <w:rPr>
          <w:sz w:val="24"/>
          <w:szCs w:val="18"/>
        </w:rPr>
        <w:t>3. Эпический и драматический способы развития действия. Композиция несюжетных произведений. Определяющая роль движения лирической темы. Тесная связь со стихотворным и речевым строем. Симметрия либо значимые ее нарушения. Зависимость композиции от изобразительно-выразительных средств поэтического языка.</w:t>
      </w:r>
    </w:p>
    <w:p w:rsidR="007B506B" w:rsidRPr="007B506B" w:rsidRDefault="007B506B" w:rsidP="007B506B">
      <w:pPr>
        <w:ind w:left="720"/>
        <w:rPr>
          <w:sz w:val="24"/>
          <w:szCs w:val="18"/>
        </w:rPr>
      </w:pPr>
      <w:r w:rsidRPr="007B506B">
        <w:rPr>
          <w:sz w:val="24"/>
          <w:szCs w:val="18"/>
        </w:rPr>
        <w:t>4. Основные элементы композиции и их идейно-эстетическая роль в повестях Н.В.Гоголя "Шинель" и "Невский проспект".</w:t>
      </w:r>
    </w:p>
    <w:p w:rsidR="007B506B" w:rsidRPr="007B506B" w:rsidRDefault="007B506B" w:rsidP="007B506B">
      <w:pPr>
        <w:ind w:left="720"/>
        <w:rPr>
          <w:sz w:val="24"/>
          <w:szCs w:val="18"/>
        </w:rPr>
      </w:pPr>
    </w:p>
    <w:p w:rsidR="007B506B" w:rsidRPr="007B506B" w:rsidRDefault="007B506B" w:rsidP="007B506B">
      <w:pPr>
        <w:rPr>
          <w:b/>
          <w:sz w:val="24"/>
          <w:szCs w:val="18"/>
        </w:rPr>
      </w:pPr>
      <w:r w:rsidRPr="007B506B">
        <w:rPr>
          <w:b/>
          <w:sz w:val="24"/>
          <w:szCs w:val="18"/>
        </w:rPr>
        <w:t>Тема №</w:t>
      </w:r>
      <w:r>
        <w:rPr>
          <w:b/>
          <w:sz w:val="24"/>
          <w:szCs w:val="18"/>
        </w:rPr>
        <w:t xml:space="preserve">6. </w:t>
      </w:r>
      <w:r w:rsidRPr="007B506B">
        <w:rPr>
          <w:b/>
          <w:sz w:val="24"/>
          <w:szCs w:val="18"/>
        </w:rPr>
        <w:t>Сюжет и фабула литературного произведения. Сюжет и конфликт</w:t>
      </w:r>
    </w:p>
    <w:p w:rsidR="007B506B" w:rsidRPr="007B506B" w:rsidRDefault="007B506B" w:rsidP="007B506B">
      <w:pPr>
        <w:ind w:left="720"/>
        <w:rPr>
          <w:sz w:val="24"/>
          <w:szCs w:val="18"/>
        </w:rPr>
      </w:pPr>
      <w:r w:rsidRPr="007B506B">
        <w:rPr>
          <w:sz w:val="24"/>
          <w:szCs w:val="18"/>
        </w:rPr>
        <w:t>1. Понятие сюжета литературного произведения.</w:t>
      </w:r>
    </w:p>
    <w:p w:rsidR="007B506B" w:rsidRPr="007B506B" w:rsidRDefault="007B506B" w:rsidP="007B506B">
      <w:pPr>
        <w:ind w:left="720"/>
        <w:rPr>
          <w:sz w:val="24"/>
          <w:szCs w:val="18"/>
        </w:rPr>
      </w:pPr>
      <w:r w:rsidRPr="007B506B">
        <w:rPr>
          <w:sz w:val="24"/>
          <w:szCs w:val="18"/>
        </w:rPr>
        <w:t>Конфликт - основная движущая сила произведения; столкновение, противоположность, противоречие между характерами, или характерами и обстоятельствами, или внутри характера, лежащие в основе действия. Своеобразие конфликта в эпосе, лирике и драме. Конфликт - ядро темы, а его разрешение - определяющий момент идеи; источники энергии, динамического напряжения литературного произведения, сила, обеспечивающая развитие действия. Именно конфликт определяет действие и, в конечном счете, сюжет. Определение сюжета М.Горьким, В.Кожиновым, Г.Поспеловым, Г.Абрамовичем и др. Сюжет - художественно-целесообразная система событий, изображенных автором. Сюжет и фабула. Различные точки зрения на их соотношение. Основные элементы сюжета.</w:t>
      </w:r>
    </w:p>
    <w:p w:rsidR="007B506B" w:rsidRPr="007B506B" w:rsidRDefault="007B506B" w:rsidP="007B506B">
      <w:pPr>
        <w:ind w:left="720"/>
        <w:rPr>
          <w:sz w:val="24"/>
          <w:szCs w:val="18"/>
        </w:rPr>
      </w:pPr>
      <w:r w:rsidRPr="007B506B">
        <w:rPr>
          <w:sz w:val="24"/>
          <w:szCs w:val="18"/>
        </w:rPr>
        <w:t>3. Основные элементы сюжета.</w:t>
      </w:r>
    </w:p>
    <w:p w:rsidR="007B506B" w:rsidRPr="007B506B" w:rsidRDefault="007B506B" w:rsidP="007B506B">
      <w:pPr>
        <w:ind w:left="720"/>
        <w:rPr>
          <w:sz w:val="24"/>
          <w:szCs w:val="18"/>
        </w:rPr>
      </w:pPr>
      <w:r w:rsidRPr="007B506B">
        <w:rPr>
          <w:sz w:val="24"/>
          <w:szCs w:val="18"/>
        </w:rPr>
        <w:t>Экспозиция - описание действующих лиц, изображение событий, предшествующих завязке. Завязка - событие. необходимое для исчерпывающей реализации конфликта. Перипетия - резкий, неожиданный поворот в развитии действия. Кульминация - момент наивысшего напряжения действия, непосредственно ведущий к развязке. Развязка - событие, разрешающее конфликт. Факультативные элементы сюжета: пролог и эпилог. Все ли произведения сюжетны?</w:t>
      </w:r>
    </w:p>
    <w:p w:rsidR="007B506B" w:rsidRPr="007B506B" w:rsidRDefault="007B506B" w:rsidP="007B506B">
      <w:pPr>
        <w:ind w:left="720"/>
        <w:rPr>
          <w:sz w:val="24"/>
          <w:szCs w:val="18"/>
        </w:rPr>
      </w:pPr>
      <w:r w:rsidRPr="007B506B">
        <w:rPr>
          <w:sz w:val="24"/>
          <w:szCs w:val="18"/>
        </w:rPr>
        <w:t>3. Элементы сюжета и их роль в раскрытии идейно-художественного содержания повестей Н.В.Гоголя "Шинель" и "Невский проспект".</w:t>
      </w:r>
    </w:p>
    <w:p w:rsidR="007B506B" w:rsidRPr="007B506B" w:rsidRDefault="007B506B" w:rsidP="007B506B">
      <w:pPr>
        <w:ind w:left="720"/>
        <w:rPr>
          <w:sz w:val="24"/>
          <w:szCs w:val="18"/>
        </w:rPr>
      </w:pPr>
      <w:r w:rsidRPr="007B506B">
        <w:rPr>
          <w:sz w:val="24"/>
          <w:szCs w:val="18"/>
        </w:rPr>
        <w:t>История создания произведений. Тема и идея произведений. Использование Гоголем символики и фантастики. Особые функции каждого из элементов сюжета в повестях Гоголя.</w:t>
      </w:r>
    </w:p>
    <w:p w:rsidR="007B506B" w:rsidRPr="007B506B" w:rsidRDefault="007B506B" w:rsidP="007B506B">
      <w:pPr>
        <w:ind w:left="720"/>
        <w:rPr>
          <w:sz w:val="24"/>
          <w:szCs w:val="18"/>
        </w:rPr>
      </w:pPr>
    </w:p>
    <w:p w:rsidR="007B506B" w:rsidRPr="007B506B" w:rsidRDefault="007B506B" w:rsidP="007B506B">
      <w:pPr>
        <w:rPr>
          <w:sz w:val="24"/>
          <w:szCs w:val="18"/>
        </w:rPr>
      </w:pPr>
      <w:r w:rsidRPr="007B506B">
        <w:rPr>
          <w:b/>
          <w:sz w:val="24"/>
          <w:szCs w:val="18"/>
        </w:rPr>
        <w:t>Тема №</w:t>
      </w:r>
      <w:r>
        <w:rPr>
          <w:b/>
          <w:sz w:val="24"/>
          <w:szCs w:val="18"/>
        </w:rPr>
        <w:t xml:space="preserve">7. </w:t>
      </w:r>
      <w:r w:rsidRPr="007B506B">
        <w:rPr>
          <w:b/>
          <w:sz w:val="24"/>
          <w:szCs w:val="18"/>
        </w:rPr>
        <w:t xml:space="preserve">Закономерности развития литературного процесса: проблема литературных </w:t>
      </w:r>
      <w:r w:rsidRPr="007B506B">
        <w:rPr>
          <w:b/>
          <w:sz w:val="24"/>
          <w:szCs w:val="18"/>
        </w:rPr>
        <w:lastRenderedPageBreak/>
        <w:t>репутаций</w:t>
      </w:r>
    </w:p>
    <w:p w:rsidR="007B506B" w:rsidRPr="007B506B" w:rsidRDefault="007B506B" w:rsidP="007B506B">
      <w:pPr>
        <w:ind w:left="720"/>
        <w:rPr>
          <w:sz w:val="24"/>
          <w:szCs w:val="18"/>
        </w:rPr>
      </w:pPr>
      <w:r w:rsidRPr="007B506B">
        <w:rPr>
          <w:sz w:val="24"/>
          <w:szCs w:val="18"/>
        </w:rPr>
        <w:t>1. Генезис литературного творчества.</w:t>
      </w:r>
    </w:p>
    <w:p w:rsidR="007B506B" w:rsidRPr="007B506B" w:rsidRDefault="007B506B" w:rsidP="007B506B">
      <w:pPr>
        <w:ind w:left="720"/>
        <w:rPr>
          <w:sz w:val="24"/>
          <w:szCs w:val="18"/>
        </w:rPr>
      </w:pPr>
      <w:r w:rsidRPr="007B506B">
        <w:rPr>
          <w:sz w:val="24"/>
          <w:szCs w:val="18"/>
        </w:rPr>
        <w:t>2. Значение термина «литературный процесс».</w:t>
      </w:r>
    </w:p>
    <w:p w:rsidR="007B506B" w:rsidRPr="007B506B" w:rsidRDefault="007B506B" w:rsidP="007B506B">
      <w:pPr>
        <w:ind w:left="720"/>
        <w:rPr>
          <w:sz w:val="24"/>
          <w:szCs w:val="18"/>
        </w:rPr>
      </w:pPr>
      <w:r w:rsidRPr="007B506B">
        <w:rPr>
          <w:sz w:val="24"/>
          <w:szCs w:val="18"/>
        </w:rPr>
        <w:t>3. Культурная традиция в её значимости для литературы.</w:t>
      </w:r>
    </w:p>
    <w:p w:rsidR="007B506B" w:rsidRPr="007B506B" w:rsidRDefault="007B506B" w:rsidP="007B506B">
      <w:pPr>
        <w:ind w:left="720"/>
        <w:rPr>
          <w:sz w:val="24"/>
          <w:szCs w:val="18"/>
        </w:rPr>
      </w:pPr>
      <w:r w:rsidRPr="007B506B">
        <w:rPr>
          <w:sz w:val="24"/>
          <w:szCs w:val="18"/>
        </w:rPr>
        <w:t>4. Стадиальность литературного развития.</w:t>
      </w:r>
    </w:p>
    <w:p w:rsidR="007B506B" w:rsidRPr="007B506B" w:rsidRDefault="007B506B" w:rsidP="007B506B">
      <w:pPr>
        <w:ind w:left="720"/>
        <w:rPr>
          <w:sz w:val="24"/>
          <w:szCs w:val="18"/>
        </w:rPr>
      </w:pPr>
      <w:r w:rsidRPr="007B506B">
        <w:rPr>
          <w:sz w:val="24"/>
          <w:szCs w:val="18"/>
        </w:rPr>
        <w:t>5. Литературные общности (художественные системы) XIX-XX вв.</w:t>
      </w:r>
    </w:p>
    <w:p w:rsidR="007B506B" w:rsidRPr="007B506B" w:rsidRDefault="007B506B" w:rsidP="007B506B">
      <w:pPr>
        <w:tabs>
          <w:tab w:val="left" w:pos="900"/>
        </w:tabs>
        <w:ind w:firstLine="709"/>
        <w:jc w:val="both"/>
        <w:rPr>
          <w:sz w:val="24"/>
          <w:szCs w:val="18"/>
        </w:rPr>
      </w:pPr>
      <w:r w:rsidRPr="007B506B">
        <w:rPr>
          <w:sz w:val="24"/>
          <w:szCs w:val="18"/>
        </w:rPr>
        <w:t>6. Основные понятия и термины теории литературного процесса.</w:t>
      </w:r>
    </w:p>
    <w:p w:rsidR="007B506B" w:rsidRDefault="007B506B" w:rsidP="007B506B">
      <w:pPr>
        <w:tabs>
          <w:tab w:val="left" w:pos="900"/>
        </w:tabs>
        <w:ind w:firstLine="709"/>
        <w:jc w:val="both"/>
        <w:rPr>
          <w:sz w:val="18"/>
          <w:szCs w:val="18"/>
        </w:rPr>
      </w:pPr>
    </w:p>
    <w:p w:rsidR="000C6EC9" w:rsidRPr="00E75EAA" w:rsidRDefault="000C6EC9" w:rsidP="007B506B">
      <w:pPr>
        <w:tabs>
          <w:tab w:val="left" w:pos="900"/>
        </w:tabs>
        <w:ind w:firstLine="709"/>
        <w:jc w:val="both"/>
        <w:rPr>
          <w:b/>
          <w:sz w:val="24"/>
          <w:szCs w:val="24"/>
        </w:rPr>
      </w:pPr>
      <w:r w:rsidRPr="00E75EAA">
        <w:rPr>
          <w:b/>
          <w:sz w:val="24"/>
          <w:szCs w:val="24"/>
        </w:rPr>
        <w:t>6. Перечень учебно-методического обеспечения для самостоятельной работы обучающихся по дисциплине</w:t>
      </w:r>
    </w:p>
    <w:p w:rsidR="000C6EC9" w:rsidRPr="00E75EAA" w:rsidRDefault="000C6EC9" w:rsidP="003D1135">
      <w:pPr>
        <w:pStyle w:val="a4"/>
        <w:numPr>
          <w:ilvl w:val="0"/>
          <w:numId w:val="4"/>
        </w:numPr>
        <w:spacing w:line="240" w:lineRule="auto"/>
        <w:ind w:left="0" w:firstLine="360"/>
        <w:jc w:val="both"/>
        <w:rPr>
          <w:rFonts w:ascii="Times New Roman" w:hAnsi="Times New Roman"/>
          <w:sz w:val="24"/>
          <w:szCs w:val="24"/>
        </w:rPr>
      </w:pPr>
      <w:r w:rsidRPr="00E75EAA">
        <w:rPr>
          <w:rFonts w:ascii="Times New Roman" w:hAnsi="Times New Roman"/>
          <w:sz w:val="24"/>
          <w:szCs w:val="24"/>
        </w:rPr>
        <w:t>Методические указания  для обучающихся по освоению дисциплины «</w:t>
      </w:r>
      <w:r w:rsidR="002A5B50">
        <w:rPr>
          <w:rFonts w:ascii="Times New Roman" w:hAnsi="Times New Roman"/>
          <w:sz w:val="24"/>
          <w:szCs w:val="24"/>
        </w:rPr>
        <w:t>Литературоведческ</w:t>
      </w:r>
      <w:r w:rsidRPr="00E75EAA">
        <w:rPr>
          <w:rFonts w:ascii="Times New Roman" w:hAnsi="Times New Roman"/>
          <w:sz w:val="24"/>
          <w:szCs w:val="24"/>
        </w:rPr>
        <w:t>ий анализ текста»/ О.В. Попова. – Омск: Изд-во Омской гуманитарной академии, 20</w:t>
      </w:r>
      <w:r w:rsidR="000D4742">
        <w:rPr>
          <w:rFonts w:ascii="Times New Roman" w:hAnsi="Times New Roman"/>
          <w:sz w:val="24"/>
          <w:szCs w:val="24"/>
        </w:rPr>
        <w:t>2</w:t>
      </w:r>
      <w:r w:rsidR="00F8537D">
        <w:rPr>
          <w:rFonts w:ascii="Times New Roman" w:hAnsi="Times New Roman"/>
          <w:sz w:val="24"/>
          <w:szCs w:val="24"/>
        </w:rPr>
        <w:t>3</w:t>
      </w:r>
      <w:bookmarkStart w:id="2" w:name="_GoBack"/>
      <w:bookmarkEnd w:id="2"/>
      <w:r w:rsidRPr="00E75EAA">
        <w:rPr>
          <w:rFonts w:ascii="Times New Roman" w:hAnsi="Times New Roman"/>
          <w:sz w:val="24"/>
          <w:szCs w:val="24"/>
        </w:rPr>
        <w:t xml:space="preserve">. </w:t>
      </w:r>
    </w:p>
    <w:p w:rsidR="000C6EC9" w:rsidRPr="002B1934" w:rsidRDefault="000C6EC9" w:rsidP="003D1135">
      <w:pPr>
        <w:pStyle w:val="a4"/>
        <w:numPr>
          <w:ilvl w:val="0"/>
          <w:numId w:val="4"/>
        </w:numPr>
        <w:spacing w:line="240" w:lineRule="auto"/>
        <w:ind w:left="0" w:firstLine="360"/>
        <w:jc w:val="both"/>
        <w:rPr>
          <w:rFonts w:ascii="Times New Roman" w:hAnsi="Times New Roman"/>
          <w:sz w:val="24"/>
          <w:szCs w:val="24"/>
        </w:rPr>
      </w:pPr>
      <w:r w:rsidRPr="002B193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0C6EC9" w:rsidRPr="002B1934" w:rsidRDefault="000C6EC9" w:rsidP="003D1135">
      <w:pPr>
        <w:pStyle w:val="a4"/>
        <w:numPr>
          <w:ilvl w:val="0"/>
          <w:numId w:val="4"/>
        </w:numPr>
        <w:spacing w:line="240" w:lineRule="auto"/>
        <w:ind w:left="0" w:firstLine="360"/>
        <w:jc w:val="both"/>
        <w:rPr>
          <w:rFonts w:ascii="Times New Roman" w:hAnsi="Times New Roman"/>
          <w:sz w:val="24"/>
          <w:szCs w:val="24"/>
        </w:rPr>
      </w:pPr>
      <w:r w:rsidRPr="002B193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C6EC9" w:rsidRPr="00E75EAA" w:rsidRDefault="000C6EC9" w:rsidP="003D1135">
      <w:pPr>
        <w:pStyle w:val="a4"/>
        <w:numPr>
          <w:ilvl w:val="0"/>
          <w:numId w:val="4"/>
        </w:numPr>
        <w:spacing w:after="0" w:line="240" w:lineRule="auto"/>
        <w:ind w:left="0" w:firstLine="360"/>
        <w:jc w:val="both"/>
        <w:rPr>
          <w:rFonts w:ascii="Times New Roman" w:hAnsi="Times New Roman"/>
          <w:sz w:val="24"/>
          <w:szCs w:val="24"/>
        </w:rPr>
      </w:pPr>
      <w:r w:rsidRPr="002B1934">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0C6EC9" w:rsidRPr="00E75EAA" w:rsidRDefault="000C6EC9" w:rsidP="000C6EC9">
      <w:pPr>
        <w:ind w:firstLine="709"/>
        <w:jc w:val="both"/>
        <w:rPr>
          <w:rFonts w:eastAsia="Calibri"/>
          <w:b/>
          <w:sz w:val="24"/>
          <w:szCs w:val="24"/>
        </w:rPr>
      </w:pPr>
    </w:p>
    <w:p w:rsidR="000C6EC9" w:rsidRPr="00E75EAA" w:rsidRDefault="003D1135" w:rsidP="000C6EC9">
      <w:pPr>
        <w:ind w:firstLine="709"/>
        <w:jc w:val="both"/>
        <w:rPr>
          <w:b/>
          <w:sz w:val="24"/>
          <w:szCs w:val="24"/>
        </w:rPr>
      </w:pPr>
      <w:r>
        <w:rPr>
          <w:b/>
          <w:sz w:val="24"/>
          <w:szCs w:val="24"/>
        </w:rPr>
        <w:t>7</w:t>
      </w:r>
      <w:r w:rsidR="000C6EC9" w:rsidRPr="00E75EAA">
        <w:rPr>
          <w:b/>
          <w:sz w:val="24"/>
          <w:szCs w:val="24"/>
        </w:rPr>
        <w:t>. Перечень основной и дополнительной учебной литературы, необходимой для освоения дисциплины</w:t>
      </w:r>
    </w:p>
    <w:p w:rsidR="000C6EC9" w:rsidRPr="00E75EAA" w:rsidRDefault="000C6EC9" w:rsidP="000C6EC9">
      <w:pPr>
        <w:jc w:val="center"/>
        <w:rPr>
          <w:sz w:val="24"/>
          <w:szCs w:val="24"/>
        </w:rPr>
      </w:pPr>
      <w:r w:rsidRPr="00E75EAA">
        <w:rPr>
          <w:b/>
          <w:sz w:val="24"/>
          <w:szCs w:val="24"/>
        </w:rPr>
        <w:t>Основная литература</w:t>
      </w:r>
      <w:r w:rsidRPr="00E75EAA">
        <w:rPr>
          <w:sz w:val="24"/>
          <w:szCs w:val="24"/>
        </w:rPr>
        <w:t>:</w:t>
      </w:r>
    </w:p>
    <w:p w:rsidR="00564E49" w:rsidRPr="0081598E" w:rsidRDefault="000C6EC9" w:rsidP="00564E49">
      <w:pPr>
        <w:numPr>
          <w:ilvl w:val="2"/>
          <w:numId w:val="5"/>
        </w:numPr>
        <w:tabs>
          <w:tab w:val="clear" w:pos="1440"/>
          <w:tab w:val="left" w:pos="142"/>
          <w:tab w:val="num" w:pos="284"/>
          <w:tab w:val="left" w:pos="426"/>
        </w:tabs>
        <w:ind w:left="0" w:firstLine="142"/>
        <w:jc w:val="both"/>
        <w:rPr>
          <w:iCs/>
          <w:sz w:val="24"/>
          <w:szCs w:val="24"/>
        </w:rPr>
      </w:pPr>
      <w:r w:rsidRPr="00564E49">
        <w:rPr>
          <w:sz w:val="24"/>
          <w:szCs w:val="24"/>
        </w:rPr>
        <w:t xml:space="preserve">Бабенко Л.Г. Филологический анализ текста [Электронный ресурс]: практикум/ Л.Г. Бабенко, Ю.В. Казарин— Электрон. текстовые данные.— Москва, Еатеринбург: Академический Проект, Деловая книга, 2015.— 400 c.— </w:t>
      </w:r>
      <w:r w:rsidR="00564E49" w:rsidRPr="00564E49">
        <w:rPr>
          <w:spacing w:val="-3"/>
          <w:sz w:val="24"/>
          <w:szCs w:val="24"/>
          <w:lang w:eastAsia="en-US"/>
        </w:rPr>
        <w:t xml:space="preserve">Текст : электронный // ЭБС </w:t>
      </w:r>
      <w:r w:rsidR="00564E49" w:rsidRPr="00564E49">
        <w:rPr>
          <w:spacing w:val="-3"/>
          <w:sz w:val="24"/>
          <w:szCs w:val="24"/>
          <w:lang w:val="en-US" w:eastAsia="en-US"/>
        </w:rPr>
        <w:t>IPRBooks</w:t>
      </w:r>
      <w:r w:rsidR="00564E49" w:rsidRPr="00564E49">
        <w:rPr>
          <w:spacing w:val="-3"/>
          <w:sz w:val="24"/>
          <w:szCs w:val="24"/>
          <w:lang w:eastAsia="en-US"/>
        </w:rPr>
        <w:t xml:space="preserve"> [сайт]. — URL:</w:t>
      </w:r>
      <w:r w:rsidRPr="00564E49">
        <w:rPr>
          <w:sz w:val="24"/>
          <w:szCs w:val="24"/>
        </w:rPr>
        <w:t xml:space="preserve"> </w:t>
      </w:r>
      <w:hyperlink r:id="rId8" w:history="1">
        <w:r w:rsidR="00C91186">
          <w:rPr>
            <w:rStyle w:val="a7"/>
            <w:sz w:val="24"/>
            <w:szCs w:val="24"/>
          </w:rPr>
          <w:t>http://www.iprbookshop.ru/36860.html.</w:t>
        </w:r>
      </w:hyperlink>
      <w:r w:rsidRPr="00564E49">
        <w:rPr>
          <w:sz w:val="24"/>
          <w:szCs w:val="24"/>
        </w:rPr>
        <w:t>.</w:t>
      </w:r>
      <w:r w:rsidR="00064EFE" w:rsidRPr="00564E49">
        <w:rPr>
          <w:sz w:val="24"/>
          <w:szCs w:val="24"/>
        </w:rPr>
        <w:t xml:space="preserve"> </w:t>
      </w:r>
    </w:p>
    <w:p w:rsidR="00564E49" w:rsidRPr="00D74DC0" w:rsidRDefault="00564E49" w:rsidP="00564E49">
      <w:pPr>
        <w:numPr>
          <w:ilvl w:val="2"/>
          <w:numId w:val="5"/>
        </w:numPr>
        <w:tabs>
          <w:tab w:val="clear" w:pos="1440"/>
          <w:tab w:val="left" w:pos="142"/>
          <w:tab w:val="num" w:pos="284"/>
          <w:tab w:val="left" w:pos="426"/>
        </w:tabs>
        <w:ind w:left="0" w:firstLine="142"/>
        <w:jc w:val="both"/>
        <w:rPr>
          <w:iCs/>
          <w:sz w:val="24"/>
          <w:szCs w:val="24"/>
        </w:rPr>
      </w:pPr>
      <w:r w:rsidRPr="00564E49">
        <w:rPr>
          <w:i/>
          <w:iCs/>
          <w:sz w:val="24"/>
          <w:szCs w:val="24"/>
        </w:rPr>
        <w:t>Минералова, И. Г. </w:t>
      </w:r>
      <w:r w:rsidRPr="00564E49">
        <w:rPr>
          <w:iCs/>
          <w:sz w:val="24"/>
          <w:szCs w:val="24"/>
        </w:rPr>
        <w:t>Основы филологической работы с текстом. Анализ художественного произведения : учебное пособие для академического бакалавриата / И. Г. Минералова. — 2-е изд., перераб. и доп. — Москва : Издательство Юрайт, 2017. — 250 с. — (Университеты России). — ISBN 978-5-534-01865-3. — Текст : электронный // ЭБС Юрайт [сайт]. — URL: </w:t>
      </w:r>
      <w:hyperlink r:id="rId9" w:history="1">
        <w:r w:rsidR="00C91186">
          <w:rPr>
            <w:rStyle w:val="a7"/>
            <w:iCs/>
            <w:sz w:val="24"/>
            <w:szCs w:val="24"/>
          </w:rPr>
          <w:t>https://www.biblio-online.ru/bcode/401495 </w:t>
        </w:r>
      </w:hyperlink>
      <w:r w:rsidRPr="00564E49">
        <w:rPr>
          <w:iCs/>
          <w:sz w:val="24"/>
          <w:szCs w:val="24"/>
        </w:rPr>
        <w:t> </w:t>
      </w:r>
    </w:p>
    <w:p w:rsidR="000C6EC9" w:rsidRPr="00E75EAA" w:rsidRDefault="000C6EC9" w:rsidP="000C6EC9">
      <w:pPr>
        <w:tabs>
          <w:tab w:val="left" w:pos="142"/>
          <w:tab w:val="num" w:pos="284"/>
          <w:tab w:val="left" w:pos="426"/>
        </w:tabs>
        <w:ind w:firstLine="142"/>
        <w:jc w:val="center"/>
        <w:rPr>
          <w:sz w:val="24"/>
          <w:szCs w:val="24"/>
        </w:rPr>
      </w:pPr>
      <w:r w:rsidRPr="00E75EAA">
        <w:rPr>
          <w:b/>
          <w:sz w:val="24"/>
          <w:szCs w:val="24"/>
        </w:rPr>
        <w:t>Дополнительная литература</w:t>
      </w:r>
      <w:r w:rsidRPr="00E75EAA">
        <w:rPr>
          <w:sz w:val="24"/>
          <w:szCs w:val="24"/>
        </w:rPr>
        <w:t>:</w:t>
      </w:r>
    </w:p>
    <w:p w:rsidR="00564E49" w:rsidRPr="00564E49" w:rsidRDefault="00564E49" w:rsidP="000C6EC9">
      <w:pPr>
        <w:numPr>
          <w:ilvl w:val="3"/>
          <w:numId w:val="5"/>
        </w:numPr>
        <w:tabs>
          <w:tab w:val="left" w:pos="142"/>
          <w:tab w:val="num" w:pos="284"/>
          <w:tab w:val="left" w:pos="426"/>
        </w:tabs>
        <w:ind w:left="0" w:firstLine="142"/>
        <w:jc w:val="both"/>
        <w:rPr>
          <w:sz w:val="24"/>
          <w:szCs w:val="24"/>
        </w:rPr>
      </w:pPr>
      <w:r w:rsidRPr="00564E49">
        <w:rPr>
          <w:i/>
          <w:iCs/>
          <w:sz w:val="24"/>
          <w:szCs w:val="24"/>
        </w:rPr>
        <w:t>Крупчанов, Л. М. </w:t>
      </w:r>
      <w:r w:rsidRPr="00564E49">
        <w:rPr>
          <w:sz w:val="24"/>
          <w:szCs w:val="24"/>
        </w:rPr>
        <w:t>Введение в литературоведение : учебник для академического бакалавриата / Л. М. Крупчанов ; под общей редакцией Л. М. Крупчанова. — 3-е изд., перераб. и доп. — Москва : Издательство Юрайт, 2017. — 479 с. — (Бакалавр. Академический курс). — ISBN 978-5-534-03119-5. — Текст : электронный // ЭБС Юрайт [сайт]. — URL: </w:t>
      </w:r>
      <w:hyperlink r:id="rId10" w:history="1">
        <w:r w:rsidR="00C91186">
          <w:rPr>
            <w:rStyle w:val="a7"/>
            <w:sz w:val="24"/>
            <w:szCs w:val="24"/>
          </w:rPr>
          <w:t>https://www.biblio-online.ru/bcode/402484 </w:t>
        </w:r>
      </w:hyperlink>
      <w:r w:rsidRPr="00564E49">
        <w:rPr>
          <w:sz w:val="24"/>
          <w:szCs w:val="24"/>
        </w:rPr>
        <w:t> </w:t>
      </w:r>
    </w:p>
    <w:p w:rsidR="00596947" w:rsidRPr="00D74DC0" w:rsidRDefault="00564E49" w:rsidP="000C6EC9">
      <w:pPr>
        <w:numPr>
          <w:ilvl w:val="3"/>
          <w:numId w:val="5"/>
        </w:numPr>
        <w:tabs>
          <w:tab w:val="left" w:pos="142"/>
          <w:tab w:val="num" w:pos="284"/>
          <w:tab w:val="left" w:pos="426"/>
        </w:tabs>
        <w:ind w:left="0" w:firstLine="142"/>
        <w:jc w:val="both"/>
        <w:rPr>
          <w:sz w:val="24"/>
          <w:szCs w:val="24"/>
        </w:rPr>
      </w:pPr>
      <w:r w:rsidRPr="00564E49">
        <w:rPr>
          <w:i/>
          <w:iCs/>
          <w:sz w:val="24"/>
          <w:szCs w:val="24"/>
        </w:rPr>
        <w:t>Маслова, В. А. </w:t>
      </w:r>
      <w:r w:rsidRPr="00564E49">
        <w:rPr>
          <w:sz w:val="24"/>
          <w:szCs w:val="24"/>
        </w:rPr>
        <w:t>Филологический анализ художественного текста : учебное пособие для академического бакалавриата / В. А. Маслова ; под редакцией У. М. Бахтикиреевой. — Москва : Издательство Юрайт, 2018. — 147 с. — (Бакалавр. Академический курс). — ISBN 978-5-534-06230-4. — Текст : электронный // ЭБС Юрайт [сайт]. — URL: </w:t>
      </w:r>
      <w:hyperlink r:id="rId11" w:history="1">
        <w:r w:rsidR="00C91186">
          <w:rPr>
            <w:rStyle w:val="a7"/>
            <w:sz w:val="24"/>
            <w:szCs w:val="24"/>
          </w:rPr>
          <w:t>https://www.biblio-online.ru/bcode/411340 </w:t>
        </w:r>
      </w:hyperlink>
      <w:r w:rsidRPr="00564E49">
        <w:rPr>
          <w:sz w:val="24"/>
          <w:szCs w:val="24"/>
        </w:rPr>
        <w:t> </w:t>
      </w:r>
    </w:p>
    <w:p w:rsidR="00564E49" w:rsidRPr="00D74DC0" w:rsidRDefault="00564E49" w:rsidP="000C6EC9">
      <w:pPr>
        <w:tabs>
          <w:tab w:val="left" w:pos="142"/>
          <w:tab w:val="num" w:pos="284"/>
          <w:tab w:val="left" w:pos="426"/>
        </w:tabs>
        <w:ind w:firstLine="142"/>
        <w:jc w:val="both"/>
        <w:rPr>
          <w:b/>
          <w:sz w:val="24"/>
          <w:szCs w:val="24"/>
        </w:rPr>
      </w:pPr>
    </w:p>
    <w:p w:rsidR="00777B09" w:rsidRPr="00731E98" w:rsidRDefault="003D1135" w:rsidP="00805AB1">
      <w:pPr>
        <w:ind w:left="360"/>
        <w:jc w:val="both"/>
        <w:rPr>
          <w:b/>
          <w:sz w:val="24"/>
          <w:szCs w:val="24"/>
        </w:rPr>
      </w:pPr>
      <w:r>
        <w:rPr>
          <w:b/>
          <w:sz w:val="24"/>
          <w:szCs w:val="24"/>
        </w:rPr>
        <w:lastRenderedPageBreak/>
        <w:t>8</w:t>
      </w:r>
      <w:r w:rsidR="007F4B97" w:rsidRPr="00731E98">
        <w:rPr>
          <w:b/>
          <w:sz w:val="24"/>
          <w:szCs w:val="24"/>
        </w:rPr>
        <w:t>.</w:t>
      </w:r>
      <w:r w:rsidR="00777B09" w:rsidRPr="00731E98">
        <w:rPr>
          <w:b/>
          <w:sz w:val="24"/>
          <w:szCs w:val="24"/>
        </w:rPr>
        <w:t xml:space="preserve"> </w:t>
      </w:r>
      <w:r w:rsidR="007F4B97" w:rsidRPr="00731E98">
        <w:rPr>
          <w:b/>
          <w:sz w:val="24"/>
          <w:szCs w:val="24"/>
        </w:rPr>
        <w:t>Перечень ресурсов информационно-телекоммуникационной сети «Интернет», необходимых для освоения дисциплины</w:t>
      </w:r>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ЭБС </w:t>
      </w:r>
      <w:r w:rsidRPr="00731E98">
        <w:rPr>
          <w:rFonts w:ascii="Times New Roman" w:hAnsi="Times New Roman"/>
          <w:sz w:val="24"/>
          <w:szCs w:val="24"/>
          <w:lang w:val="en-US"/>
        </w:rPr>
        <w:t>IPRBooks</w:t>
      </w:r>
      <w:r w:rsidRPr="00731E98">
        <w:rPr>
          <w:rFonts w:ascii="Times New Roman" w:hAnsi="Times New Roman"/>
          <w:sz w:val="24"/>
          <w:szCs w:val="24"/>
        </w:rPr>
        <w:t xml:space="preserve">  Режим доступа: </w:t>
      </w:r>
      <w:hyperlink r:id="rId12" w:history="1">
        <w:r w:rsidR="00C91186">
          <w:rPr>
            <w:rStyle w:val="a7"/>
            <w:rFonts w:ascii="Times New Roman" w:hAnsi="Times New Roman"/>
            <w:sz w:val="24"/>
            <w:szCs w:val="24"/>
          </w:rPr>
          <w:t>http://www.iprbookshop.ru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ЭБС издательства «Юрайт» Режим доступа: </w:t>
      </w:r>
      <w:hyperlink r:id="rId13" w:history="1">
        <w:r w:rsidR="00C91186">
          <w:rPr>
            <w:rStyle w:val="a7"/>
            <w:rFonts w:ascii="Times New Roman" w:hAnsi="Times New Roman"/>
            <w:sz w:val="24"/>
            <w:szCs w:val="24"/>
          </w:rPr>
          <w:t>http://biblio-online.ru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Единое окно доступа к образовательным ресурсам. Режим доступа: </w:t>
      </w:r>
      <w:hyperlink r:id="rId14" w:history="1">
        <w:r w:rsidR="00C91186">
          <w:rPr>
            <w:rStyle w:val="a7"/>
            <w:rFonts w:ascii="Times New Roman" w:hAnsi="Times New Roman"/>
            <w:sz w:val="24"/>
            <w:szCs w:val="24"/>
          </w:rPr>
          <w:t>http://window.edu.ru/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Научная электронная библиотека e-library.ru Режим доступа: </w:t>
      </w:r>
      <w:hyperlink r:id="rId15" w:history="1">
        <w:r w:rsidR="00C91186">
          <w:rPr>
            <w:rStyle w:val="a7"/>
            <w:rFonts w:ascii="Times New Roman" w:hAnsi="Times New Roman"/>
            <w:sz w:val="24"/>
            <w:szCs w:val="24"/>
          </w:rPr>
          <w:t>http://elibrary.ru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Ресурсы издательства Elsevier Режим доступа:  </w:t>
      </w:r>
      <w:hyperlink r:id="rId16" w:history="1">
        <w:r w:rsidR="00C91186">
          <w:rPr>
            <w:rStyle w:val="a7"/>
            <w:rFonts w:ascii="Times New Roman" w:hAnsi="Times New Roman"/>
            <w:sz w:val="24"/>
            <w:szCs w:val="24"/>
          </w:rPr>
          <w:t>http://www.sciencedirect.com</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Федеральный портал «Российское образование» Режим доступа:  </w:t>
      </w:r>
      <w:hyperlink r:id="rId17" w:history="1">
        <w:r w:rsidR="00C91186">
          <w:rPr>
            <w:rStyle w:val="a7"/>
            <w:rFonts w:ascii="Times New Roman" w:hAnsi="Times New Roman"/>
            <w:sz w:val="24"/>
            <w:szCs w:val="24"/>
          </w:rPr>
          <w:t>www.edu.ru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Журналы Кембриджского университета Режим доступа: </w:t>
      </w:r>
      <w:hyperlink r:id="rId18" w:history="1">
        <w:r w:rsidR="00C91186">
          <w:rPr>
            <w:rStyle w:val="a7"/>
            <w:rFonts w:ascii="Times New Roman" w:hAnsi="Times New Roman"/>
            <w:sz w:val="24"/>
            <w:szCs w:val="24"/>
          </w:rPr>
          <w:t>http://journals.cambridge.org</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Журналы Оксфордского университета Режим доступа:  </w:t>
      </w:r>
      <w:hyperlink r:id="rId19" w:history="1">
        <w:r w:rsidR="00C91186">
          <w:rPr>
            <w:rStyle w:val="a7"/>
            <w:rFonts w:ascii="Times New Roman" w:hAnsi="Times New Roman"/>
            <w:sz w:val="24"/>
            <w:szCs w:val="24"/>
          </w:rPr>
          <w:t>http://www.oxfordjoumals.org</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Словари и энциклопедии на Академике Режим доступа: </w:t>
      </w:r>
      <w:hyperlink r:id="rId20" w:history="1">
        <w:r w:rsidR="00C91186">
          <w:rPr>
            <w:rStyle w:val="a7"/>
            <w:rFonts w:ascii="Times New Roman" w:hAnsi="Times New Roman"/>
            <w:sz w:val="24"/>
            <w:szCs w:val="24"/>
          </w:rPr>
          <w:t>http://dic.academic.ru/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C91186">
          <w:rPr>
            <w:rStyle w:val="a7"/>
            <w:rFonts w:ascii="Times New Roman" w:hAnsi="Times New Roman"/>
            <w:sz w:val="24"/>
            <w:szCs w:val="24"/>
          </w:rPr>
          <w:t>http://www.benran.ru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Госкомстата РФ. Режим доступа: </w:t>
      </w:r>
      <w:hyperlink r:id="rId22" w:history="1">
        <w:r w:rsidR="00C91186">
          <w:rPr>
            <w:rStyle w:val="a7"/>
            <w:rFonts w:ascii="Times New Roman" w:hAnsi="Times New Roman"/>
            <w:sz w:val="24"/>
            <w:szCs w:val="24"/>
          </w:rPr>
          <w:t>http://www.gks.ru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Российской государственной библиотеки. Режим доступа: </w:t>
      </w:r>
      <w:hyperlink r:id="rId23" w:history="1">
        <w:r w:rsidR="00C91186">
          <w:rPr>
            <w:rStyle w:val="a7"/>
            <w:rFonts w:ascii="Times New Roman" w:hAnsi="Times New Roman"/>
            <w:sz w:val="24"/>
            <w:szCs w:val="24"/>
          </w:rPr>
          <w:t>http://diss.rsl.ru</w:t>
        </w:r>
      </w:hyperlink>
    </w:p>
    <w:p w:rsidR="00777B09" w:rsidRPr="00731E98" w:rsidRDefault="00777B09" w:rsidP="006A36DF">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Базы данных по законодательству Российской Федерации. Режим доступа:  </w:t>
      </w:r>
      <w:hyperlink r:id="rId24" w:history="1">
        <w:r w:rsidR="00C91186">
          <w:rPr>
            <w:rStyle w:val="a7"/>
            <w:rFonts w:ascii="Times New Roman" w:hAnsi="Times New Roman"/>
            <w:sz w:val="24"/>
            <w:szCs w:val="24"/>
          </w:rPr>
          <w:t>http://ru.spinform.ru</w:t>
        </w:r>
      </w:hyperlink>
    </w:p>
    <w:p w:rsidR="007F4B97" w:rsidRPr="00731E98" w:rsidRDefault="007F4B97" w:rsidP="00731E98">
      <w:pPr>
        <w:ind w:firstLine="709"/>
        <w:jc w:val="both"/>
        <w:rPr>
          <w:rFonts w:eastAsia="Calibri"/>
          <w:sz w:val="24"/>
          <w:szCs w:val="24"/>
        </w:rPr>
      </w:pPr>
      <w:r w:rsidRPr="00731E98">
        <w:rPr>
          <w:sz w:val="24"/>
          <w:szCs w:val="24"/>
        </w:rPr>
        <w:t xml:space="preserve">Каждый обучающийся </w:t>
      </w:r>
      <w:r w:rsidR="00777B09" w:rsidRPr="00731E98">
        <w:rPr>
          <w:sz w:val="24"/>
          <w:szCs w:val="24"/>
        </w:rPr>
        <w:t>Омской гуманитарной академии</w:t>
      </w:r>
      <w:r w:rsidRPr="00731E98">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31E98">
        <w:rPr>
          <w:rFonts w:eastAsia="Calibri"/>
          <w:sz w:val="24"/>
          <w:szCs w:val="24"/>
        </w:rPr>
        <w:t xml:space="preserve"> </w:t>
      </w:r>
      <w:r w:rsidRPr="00731E98">
        <w:rPr>
          <w:sz w:val="24"/>
          <w:szCs w:val="24"/>
        </w:rPr>
        <w:t xml:space="preserve">информационно-образовательной среде </w:t>
      </w:r>
      <w:r w:rsidR="00777B09" w:rsidRPr="00731E98">
        <w:rPr>
          <w:sz w:val="24"/>
          <w:szCs w:val="24"/>
        </w:rPr>
        <w:t>Академии</w:t>
      </w:r>
      <w:r w:rsidRPr="00731E98">
        <w:rPr>
          <w:sz w:val="24"/>
          <w:szCs w:val="24"/>
        </w:rPr>
        <w:t>. Электронно-библиотечная система</w:t>
      </w:r>
      <w:r w:rsidRPr="00731E98">
        <w:rPr>
          <w:rFonts w:eastAsia="Calibri"/>
          <w:sz w:val="24"/>
          <w:szCs w:val="24"/>
        </w:rPr>
        <w:t xml:space="preserve"> </w:t>
      </w:r>
      <w:r w:rsidRPr="00731E98">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31E98">
        <w:rPr>
          <w:rFonts w:eastAsia="Calibri"/>
          <w:sz w:val="24"/>
          <w:szCs w:val="24"/>
        </w:rPr>
        <w:t xml:space="preserve"> </w:t>
      </w:r>
      <w:r w:rsidRPr="00731E98">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31E98">
        <w:rPr>
          <w:rFonts w:eastAsia="Calibri"/>
          <w:sz w:val="24"/>
          <w:szCs w:val="24"/>
        </w:rPr>
        <w:t xml:space="preserve"> </w:t>
      </w:r>
      <w:r w:rsidRPr="00731E98">
        <w:rPr>
          <w:sz w:val="24"/>
          <w:szCs w:val="24"/>
        </w:rPr>
        <w:t>организации, так и вне ее.</w:t>
      </w:r>
    </w:p>
    <w:p w:rsidR="007F4B97" w:rsidRPr="00731E98" w:rsidRDefault="007F4B97" w:rsidP="00731E98">
      <w:pPr>
        <w:ind w:firstLine="709"/>
        <w:jc w:val="both"/>
        <w:rPr>
          <w:rFonts w:eastAsia="Calibri"/>
          <w:sz w:val="24"/>
          <w:szCs w:val="24"/>
        </w:rPr>
      </w:pPr>
      <w:r w:rsidRPr="00731E98">
        <w:rPr>
          <w:sz w:val="24"/>
          <w:szCs w:val="24"/>
        </w:rPr>
        <w:t>Электронная информационно-образовательная среда</w:t>
      </w:r>
      <w:r w:rsidR="005C20F0" w:rsidRPr="00731E98">
        <w:rPr>
          <w:sz w:val="24"/>
          <w:szCs w:val="24"/>
        </w:rPr>
        <w:t xml:space="preserve"> </w:t>
      </w:r>
      <w:r w:rsidR="00777B09" w:rsidRPr="00731E98">
        <w:rPr>
          <w:sz w:val="24"/>
          <w:szCs w:val="24"/>
        </w:rPr>
        <w:t>Академии</w:t>
      </w:r>
      <w:r w:rsidRPr="00731E98">
        <w:rPr>
          <w:sz w:val="24"/>
          <w:szCs w:val="24"/>
        </w:rPr>
        <w:t xml:space="preserve"> обеспечивает:</w:t>
      </w:r>
      <w:r w:rsidRPr="00731E98">
        <w:rPr>
          <w:rFonts w:eastAsia="Calibri"/>
          <w:sz w:val="24"/>
          <w:szCs w:val="24"/>
        </w:rPr>
        <w:t xml:space="preserve"> </w:t>
      </w:r>
      <w:r w:rsidRPr="00731E98">
        <w:rPr>
          <w:sz w:val="24"/>
          <w:szCs w:val="24"/>
        </w:rPr>
        <w:t>доступ к учебным планам, рабочим программам дисциплин (модулей), практик, к</w:t>
      </w:r>
      <w:r w:rsidRPr="00731E98">
        <w:rPr>
          <w:rFonts w:eastAsia="Calibri"/>
          <w:sz w:val="24"/>
          <w:szCs w:val="24"/>
        </w:rPr>
        <w:t xml:space="preserve"> </w:t>
      </w:r>
      <w:r w:rsidRPr="00731E98">
        <w:rPr>
          <w:sz w:val="24"/>
          <w:szCs w:val="24"/>
        </w:rPr>
        <w:t>изданиям электронных библиотечных систем и электронным образовательным ресурсам,</w:t>
      </w:r>
      <w:r w:rsidRPr="00731E98">
        <w:rPr>
          <w:rFonts w:eastAsia="Calibri"/>
          <w:sz w:val="24"/>
          <w:szCs w:val="24"/>
        </w:rPr>
        <w:t xml:space="preserve"> </w:t>
      </w:r>
      <w:r w:rsidRPr="00731E98">
        <w:rPr>
          <w:sz w:val="24"/>
          <w:szCs w:val="24"/>
        </w:rPr>
        <w:t>указанным в рабочих программах;</w:t>
      </w:r>
      <w:r w:rsidRPr="00731E98">
        <w:rPr>
          <w:rFonts w:eastAsia="Calibri"/>
          <w:sz w:val="24"/>
          <w:szCs w:val="24"/>
        </w:rPr>
        <w:t xml:space="preserve"> </w:t>
      </w:r>
      <w:r w:rsidRPr="00731E98">
        <w:rPr>
          <w:sz w:val="24"/>
          <w:szCs w:val="24"/>
        </w:rPr>
        <w:t>фиксацию хода образовательного процесса, результатов промежуточной аттестации</w:t>
      </w:r>
      <w:r w:rsidRPr="00731E98">
        <w:rPr>
          <w:rFonts w:eastAsia="Calibri"/>
          <w:sz w:val="24"/>
          <w:szCs w:val="24"/>
        </w:rPr>
        <w:t xml:space="preserve"> </w:t>
      </w:r>
      <w:r w:rsidRPr="00731E98">
        <w:rPr>
          <w:sz w:val="24"/>
          <w:szCs w:val="24"/>
        </w:rPr>
        <w:t>и результатов освоения основной образовательной программы;</w:t>
      </w:r>
      <w:r w:rsidRPr="00731E98">
        <w:rPr>
          <w:rFonts w:eastAsia="Calibri"/>
          <w:sz w:val="24"/>
          <w:szCs w:val="24"/>
        </w:rPr>
        <w:t xml:space="preserve"> </w:t>
      </w:r>
      <w:r w:rsidRPr="00731E98">
        <w:rPr>
          <w:sz w:val="24"/>
          <w:szCs w:val="24"/>
        </w:rPr>
        <w:t>проведение всех видов занятий, процедур оценки результатов обучения, реализация</w:t>
      </w:r>
      <w:r w:rsidRPr="00731E98">
        <w:rPr>
          <w:rFonts w:eastAsia="Calibri"/>
          <w:sz w:val="24"/>
          <w:szCs w:val="24"/>
        </w:rPr>
        <w:t xml:space="preserve"> </w:t>
      </w:r>
      <w:r w:rsidRPr="00731E98">
        <w:rPr>
          <w:sz w:val="24"/>
          <w:szCs w:val="24"/>
        </w:rPr>
        <w:t>которых предусмотрена с применением электронного обучения, дистанционных</w:t>
      </w:r>
      <w:r w:rsidRPr="00731E98">
        <w:rPr>
          <w:rFonts w:eastAsia="Calibri"/>
          <w:sz w:val="24"/>
          <w:szCs w:val="24"/>
        </w:rPr>
        <w:t xml:space="preserve"> </w:t>
      </w:r>
      <w:r w:rsidRPr="00731E98">
        <w:rPr>
          <w:sz w:val="24"/>
          <w:szCs w:val="24"/>
        </w:rPr>
        <w:t>образовательных технологий;</w:t>
      </w:r>
      <w:r w:rsidRPr="00731E98">
        <w:rPr>
          <w:rFonts w:eastAsia="Calibri"/>
          <w:sz w:val="24"/>
          <w:szCs w:val="24"/>
        </w:rPr>
        <w:t xml:space="preserve"> </w:t>
      </w:r>
      <w:r w:rsidRPr="00731E98">
        <w:rPr>
          <w:sz w:val="24"/>
          <w:szCs w:val="24"/>
        </w:rPr>
        <w:t>формирование электронного портфолио обучающегося, в том числе сохранение</w:t>
      </w:r>
      <w:r w:rsidRPr="00731E98">
        <w:rPr>
          <w:rFonts w:eastAsia="Calibri"/>
          <w:sz w:val="24"/>
          <w:szCs w:val="24"/>
        </w:rPr>
        <w:t xml:space="preserve"> </w:t>
      </w:r>
      <w:r w:rsidRPr="00731E98">
        <w:rPr>
          <w:sz w:val="24"/>
          <w:szCs w:val="24"/>
        </w:rPr>
        <w:t>работ обучающегося, рецензий и оценок на эти работы со стороны любых участников</w:t>
      </w:r>
      <w:r w:rsidRPr="00731E98">
        <w:rPr>
          <w:rFonts w:eastAsia="Calibri"/>
          <w:sz w:val="24"/>
          <w:szCs w:val="24"/>
        </w:rPr>
        <w:t xml:space="preserve"> </w:t>
      </w:r>
      <w:r w:rsidRPr="00731E98">
        <w:rPr>
          <w:sz w:val="24"/>
          <w:szCs w:val="24"/>
        </w:rPr>
        <w:t>образовательного процесса;</w:t>
      </w:r>
      <w:r w:rsidRPr="00731E98">
        <w:rPr>
          <w:rFonts w:eastAsia="Calibri"/>
          <w:sz w:val="24"/>
          <w:szCs w:val="24"/>
        </w:rPr>
        <w:t xml:space="preserve"> </w:t>
      </w:r>
      <w:r w:rsidRPr="00731E98">
        <w:rPr>
          <w:sz w:val="24"/>
          <w:szCs w:val="24"/>
        </w:rPr>
        <w:t>взаимодействие между участниками образовательного процесса, в том числе</w:t>
      </w:r>
      <w:r w:rsidRPr="00731E98">
        <w:rPr>
          <w:rFonts w:eastAsia="Calibri"/>
          <w:sz w:val="24"/>
          <w:szCs w:val="24"/>
        </w:rPr>
        <w:t xml:space="preserve"> </w:t>
      </w:r>
      <w:r w:rsidRPr="00731E98">
        <w:rPr>
          <w:sz w:val="24"/>
          <w:szCs w:val="24"/>
        </w:rPr>
        <w:t>синхронное и (или) асинхронное взаимодействие посредством сети «Интернет».</w:t>
      </w:r>
    </w:p>
    <w:p w:rsidR="007F4B97" w:rsidRPr="00731E98" w:rsidRDefault="007F4B97" w:rsidP="00731E98">
      <w:pPr>
        <w:widowControl/>
        <w:autoSpaceDE/>
        <w:autoSpaceDN/>
        <w:adjustRightInd/>
        <w:contextualSpacing/>
        <w:jc w:val="both"/>
        <w:rPr>
          <w:rFonts w:eastAsia="Calibri"/>
          <w:sz w:val="24"/>
          <w:szCs w:val="24"/>
          <w:lang w:eastAsia="en-US"/>
        </w:rPr>
      </w:pPr>
    </w:p>
    <w:p w:rsidR="009528CA" w:rsidRPr="00731E98" w:rsidRDefault="003D1135" w:rsidP="00731E98">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731E98">
        <w:rPr>
          <w:rFonts w:eastAsia="Calibri"/>
          <w:b/>
          <w:sz w:val="24"/>
          <w:szCs w:val="24"/>
          <w:lang w:eastAsia="en-US"/>
        </w:rPr>
        <w:t>.</w:t>
      </w:r>
      <w:r w:rsidR="009528CA" w:rsidRPr="00731E98">
        <w:rPr>
          <w:rFonts w:eastAsia="Calibri"/>
          <w:b/>
          <w:sz w:val="24"/>
          <w:szCs w:val="24"/>
          <w:lang w:eastAsia="en-US"/>
        </w:rPr>
        <w:t xml:space="preserve"> </w:t>
      </w:r>
      <w:r w:rsidR="007F4B97" w:rsidRPr="00731E98">
        <w:rPr>
          <w:rFonts w:eastAsia="Calibri"/>
          <w:b/>
          <w:sz w:val="24"/>
          <w:szCs w:val="24"/>
          <w:lang w:eastAsia="en-US"/>
        </w:rPr>
        <w:t>Методические указания для обу</w:t>
      </w:r>
      <w:r w:rsidR="009528CA" w:rsidRPr="00731E98">
        <w:rPr>
          <w:rFonts w:eastAsia="Calibri"/>
          <w:b/>
          <w:sz w:val="24"/>
          <w:szCs w:val="24"/>
          <w:lang w:eastAsia="en-US"/>
        </w:rPr>
        <w:t>чающихся по освоению дисциплины</w:t>
      </w:r>
    </w:p>
    <w:p w:rsidR="007F4B97" w:rsidRPr="00731E98" w:rsidRDefault="007F4B97" w:rsidP="00731E98">
      <w:pPr>
        <w:ind w:firstLine="709"/>
        <w:jc w:val="both"/>
        <w:rPr>
          <w:sz w:val="24"/>
          <w:szCs w:val="24"/>
        </w:rPr>
      </w:pPr>
      <w:r w:rsidRPr="00731E98">
        <w:rPr>
          <w:sz w:val="24"/>
          <w:szCs w:val="24"/>
        </w:rPr>
        <w:t>Для того чтобы успешно о</w:t>
      </w:r>
      <w:r w:rsidR="004E4DB2" w:rsidRPr="00731E98">
        <w:rPr>
          <w:sz w:val="24"/>
          <w:szCs w:val="24"/>
        </w:rPr>
        <w:t xml:space="preserve">своить </w:t>
      </w:r>
      <w:r w:rsidRPr="00731E98">
        <w:rPr>
          <w:sz w:val="24"/>
          <w:szCs w:val="24"/>
        </w:rPr>
        <w:t>дисциплин</w:t>
      </w:r>
      <w:r w:rsidR="004E4DB2" w:rsidRPr="00731E98">
        <w:rPr>
          <w:sz w:val="24"/>
          <w:szCs w:val="24"/>
        </w:rPr>
        <w:t>у</w:t>
      </w:r>
      <w:r w:rsidRPr="00731E98">
        <w:rPr>
          <w:sz w:val="24"/>
          <w:szCs w:val="24"/>
        </w:rPr>
        <w:t xml:space="preserve"> </w:t>
      </w:r>
      <w:r w:rsidR="009528CA" w:rsidRPr="00731E98">
        <w:rPr>
          <w:bCs/>
          <w:sz w:val="24"/>
          <w:szCs w:val="24"/>
        </w:rPr>
        <w:t>«</w:t>
      </w:r>
      <w:r w:rsidR="002A5B50">
        <w:rPr>
          <w:bCs/>
          <w:sz w:val="24"/>
          <w:szCs w:val="24"/>
        </w:rPr>
        <w:t>Литературоведческ</w:t>
      </w:r>
      <w:r w:rsidR="00753EC4">
        <w:rPr>
          <w:bCs/>
          <w:sz w:val="24"/>
          <w:szCs w:val="24"/>
        </w:rPr>
        <w:t>ий анализ текста</w:t>
      </w:r>
      <w:r w:rsidR="009528CA" w:rsidRPr="00731E98">
        <w:rPr>
          <w:bCs/>
          <w:sz w:val="24"/>
          <w:szCs w:val="24"/>
        </w:rPr>
        <w:t>»</w:t>
      </w:r>
      <w:r w:rsidRPr="00731E98">
        <w:rPr>
          <w:bCs/>
          <w:sz w:val="24"/>
          <w:szCs w:val="24"/>
        </w:rPr>
        <w:t xml:space="preserve"> </w:t>
      </w:r>
      <w:r w:rsidRPr="00731E98">
        <w:rPr>
          <w:sz w:val="24"/>
          <w:szCs w:val="24"/>
        </w:rPr>
        <w:t xml:space="preserve">обучающиеся должны выполнить следующие </w:t>
      </w:r>
      <w:r w:rsidR="004E4DB2" w:rsidRPr="00731E98">
        <w:rPr>
          <w:sz w:val="24"/>
          <w:szCs w:val="24"/>
        </w:rPr>
        <w:t xml:space="preserve">методические </w:t>
      </w:r>
      <w:r w:rsidRPr="00731E98">
        <w:rPr>
          <w:sz w:val="24"/>
          <w:szCs w:val="24"/>
        </w:rPr>
        <w:t>указания</w:t>
      </w:r>
      <w:r w:rsidR="004E4DB2" w:rsidRPr="00731E98">
        <w:rPr>
          <w:sz w:val="24"/>
          <w:szCs w:val="24"/>
        </w:rPr>
        <w:t>.</w:t>
      </w:r>
    </w:p>
    <w:p w:rsidR="007F4B97" w:rsidRPr="00731E98" w:rsidRDefault="007F4B97" w:rsidP="00731E98">
      <w:pPr>
        <w:ind w:firstLine="709"/>
        <w:jc w:val="both"/>
        <w:rPr>
          <w:sz w:val="24"/>
          <w:szCs w:val="24"/>
        </w:rPr>
      </w:pPr>
      <w:r w:rsidRPr="00731E98">
        <w:rPr>
          <w:sz w:val="24"/>
          <w:szCs w:val="24"/>
        </w:rPr>
        <w:t xml:space="preserve">Методические указания для обучающихся по освоению дисциплины для подготовки к занятиям </w:t>
      </w:r>
      <w:r w:rsidRPr="00731E98">
        <w:rPr>
          <w:b/>
          <w:sz w:val="24"/>
          <w:szCs w:val="24"/>
        </w:rPr>
        <w:t>лекционного типа</w:t>
      </w:r>
      <w:r w:rsidRPr="00731E98">
        <w:rPr>
          <w:sz w:val="24"/>
          <w:szCs w:val="24"/>
        </w:rPr>
        <w:t>:</w:t>
      </w:r>
    </w:p>
    <w:p w:rsidR="007F4B97" w:rsidRPr="00731E98" w:rsidRDefault="007F4B97" w:rsidP="00731E98">
      <w:pPr>
        <w:ind w:firstLine="709"/>
        <w:jc w:val="both"/>
        <w:rPr>
          <w:sz w:val="24"/>
          <w:szCs w:val="24"/>
        </w:rPr>
      </w:pPr>
      <w:r w:rsidRPr="00731E98">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w:t>
      </w:r>
      <w:r w:rsidRPr="00731E98">
        <w:rPr>
          <w:sz w:val="24"/>
          <w:szCs w:val="24"/>
        </w:rPr>
        <w:lastRenderedPageBreak/>
        <w:t>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31E98" w:rsidRDefault="007F4B97" w:rsidP="00731E98">
      <w:pPr>
        <w:ind w:firstLine="709"/>
        <w:jc w:val="both"/>
        <w:rPr>
          <w:b/>
          <w:sz w:val="24"/>
          <w:szCs w:val="24"/>
        </w:rPr>
      </w:pPr>
      <w:r w:rsidRPr="00731E98">
        <w:rPr>
          <w:sz w:val="24"/>
          <w:szCs w:val="24"/>
        </w:rPr>
        <w:t xml:space="preserve"> Методические указания для обучающихся по освоению дисциплины для подготовки к занятиям </w:t>
      </w:r>
      <w:r w:rsidRPr="00731E98">
        <w:rPr>
          <w:b/>
          <w:sz w:val="24"/>
          <w:szCs w:val="24"/>
        </w:rPr>
        <w:t xml:space="preserve">семинарского типа: </w:t>
      </w:r>
    </w:p>
    <w:p w:rsidR="007F4B97" w:rsidRPr="00731E98" w:rsidRDefault="007F4B97" w:rsidP="00731E98">
      <w:pPr>
        <w:ind w:firstLine="709"/>
        <w:jc w:val="both"/>
        <w:rPr>
          <w:sz w:val="24"/>
          <w:szCs w:val="24"/>
        </w:rPr>
      </w:pPr>
      <w:r w:rsidRPr="00731E98">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31E98" w:rsidRDefault="007F4B97" w:rsidP="00731E98">
      <w:pPr>
        <w:ind w:firstLine="709"/>
        <w:jc w:val="both"/>
        <w:rPr>
          <w:b/>
          <w:sz w:val="24"/>
          <w:szCs w:val="24"/>
        </w:rPr>
      </w:pPr>
      <w:r w:rsidRPr="00731E98">
        <w:rPr>
          <w:sz w:val="24"/>
          <w:szCs w:val="24"/>
        </w:rPr>
        <w:t xml:space="preserve">Методические указания для обучающихся по освоению дисциплины для </w:t>
      </w:r>
      <w:r w:rsidRPr="00731E98">
        <w:rPr>
          <w:b/>
          <w:sz w:val="24"/>
          <w:szCs w:val="24"/>
        </w:rPr>
        <w:t>самостоятельной работы:</w:t>
      </w:r>
    </w:p>
    <w:p w:rsidR="007F4B97" w:rsidRPr="00731E98" w:rsidRDefault="007F4B97" w:rsidP="00731E98">
      <w:pPr>
        <w:ind w:firstLine="709"/>
        <w:jc w:val="both"/>
        <w:rPr>
          <w:sz w:val="24"/>
          <w:szCs w:val="24"/>
        </w:rPr>
      </w:pPr>
      <w:r w:rsidRPr="00731E98">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731E98" w:rsidRDefault="007F4B97" w:rsidP="00731E98">
      <w:pPr>
        <w:ind w:firstLine="709"/>
        <w:jc w:val="both"/>
        <w:rPr>
          <w:sz w:val="24"/>
          <w:szCs w:val="24"/>
        </w:rPr>
      </w:pPr>
      <w:r w:rsidRPr="00731E98">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31E98" w:rsidRDefault="007F4B97" w:rsidP="00731E98">
      <w:pPr>
        <w:ind w:firstLine="709"/>
        <w:jc w:val="both"/>
        <w:rPr>
          <w:sz w:val="24"/>
          <w:szCs w:val="24"/>
        </w:rPr>
      </w:pPr>
      <w:r w:rsidRPr="00731E98">
        <w:rPr>
          <w:sz w:val="24"/>
          <w:szCs w:val="24"/>
        </w:rPr>
        <w:t xml:space="preserve">Работу с источниками надо начинать с ознакомительного чтения, т.е. просмотреть </w:t>
      </w:r>
      <w:r w:rsidRPr="00731E98">
        <w:rPr>
          <w:sz w:val="24"/>
          <w:szCs w:val="24"/>
        </w:rPr>
        <w:lastRenderedPageBreak/>
        <w:t>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31E98" w:rsidRDefault="007F4B97" w:rsidP="00731E98">
      <w:pPr>
        <w:ind w:firstLine="709"/>
        <w:jc w:val="both"/>
        <w:rPr>
          <w:sz w:val="24"/>
          <w:szCs w:val="24"/>
        </w:rPr>
      </w:pPr>
      <w:r w:rsidRPr="00731E98">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31E98" w:rsidRDefault="007F4B97" w:rsidP="00731E98">
      <w:pPr>
        <w:ind w:firstLine="709"/>
        <w:jc w:val="both"/>
        <w:rPr>
          <w:sz w:val="24"/>
          <w:szCs w:val="24"/>
        </w:rPr>
      </w:pPr>
      <w:r w:rsidRPr="00731E98">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31E98" w:rsidRDefault="007F4B97" w:rsidP="00731E98">
      <w:pPr>
        <w:ind w:firstLine="709"/>
        <w:jc w:val="both"/>
        <w:rPr>
          <w:sz w:val="24"/>
          <w:szCs w:val="24"/>
        </w:rPr>
      </w:pPr>
      <w:r w:rsidRPr="00731E98">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731E98" w:rsidRDefault="007F4B97" w:rsidP="00731E98">
      <w:pPr>
        <w:ind w:firstLine="709"/>
        <w:jc w:val="both"/>
        <w:rPr>
          <w:sz w:val="24"/>
          <w:szCs w:val="24"/>
        </w:rPr>
      </w:pPr>
      <w:r w:rsidRPr="00731E98">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31E98" w:rsidRDefault="007F4B97" w:rsidP="00731E98">
      <w:pPr>
        <w:ind w:firstLine="709"/>
        <w:jc w:val="both"/>
        <w:rPr>
          <w:sz w:val="24"/>
          <w:szCs w:val="24"/>
        </w:rPr>
      </w:pPr>
      <w:r w:rsidRPr="00731E98">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31E98" w:rsidRDefault="007F4B97" w:rsidP="00731E98">
      <w:pPr>
        <w:ind w:firstLine="709"/>
        <w:jc w:val="both"/>
        <w:rPr>
          <w:sz w:val="24"/>
          <w:szCs w:val="24"/>
        </w:rPr>
      </w:pPr>
      <w:r w:rsidRPr="00731E98">
        <w:rPr>
          <w:sz w:val="24"/>
          <w:szCs w:val="24"/>
        </w:rPr>
        <w:t>Следующим этапом работы</w:t>
      </w:r>
      <w:r w:rsidRPr="00731E98">
        <w:rPr>
          <w:b/>
          <w:bCs/>
          <w:sz w:val="24"/>
          <w:szCs w:val="24"/>
        </w:rPr>
        <w:t xml:space="preserve"> </w:t>
      </w:r>
      <w:r w:rsidRPr="00731E98">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31E98" w:rsidRDefault="007F4B97" w:rsidP="00731E98">
      <w:pPr>
        <w:ind w:firstLine="709"/>
        <w:jc w:val="both"/>
        <w:rPr>
          <w:sz w:val="24"/>
          <w:szCs w:val="24"/>
        </w:rPr>
      </w:pPr>
      <w:r w:rsidRPr="00731E98">
        <w:rPr>
          <w:sz w:val="24"/>
          <w:szCs w:val="24"/>
        </w:rPr>
        <w:t>Таким образом, при работе с источниками и литературой важно уметь:</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обобщать полученную информацию, оценивать прослушанное и прочитанное;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готовить и презентовать развернутые сообщения типа доклада;</w:t>
      </w:r>
      <w:r w:rsidRPr="00731E98">
        <w:rPr>
          <w:rFonts w:eastAsia="Calibri"/>
          <w:b/>
          <w:bCs/>
          <w:i/>
          <w:iCs/>
          <w:sz w:val="24"/>
          <w:szCs w:val="24"/>
          <w:lang w:eastAsia="en-US"/>
        </w:rPr>
        <w:t xml:space="preserve">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пользоваться реферативными и справочными материалами;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обращаться за помощью, дополнительными разъяснениями к преподавателю, другим студентам.</w:t>
      </w:r>
    </w:p>
    <w:p w:rsidR="007F4B97" w:rsidRPr="00731E98" w:rsidRDefault="007F4B97" w:rsidP="00731E98">
      <w:pPr>
        <w:ind w:firstLine="709"/>
        <w:jc w:val="both"/>
        <w:rPr>
          <w:sz w:val="24"/>
          <w:szCs w:val="24"/>
        </w:rPr>
      </w:pPr>
      <w:r w:rsidRPr="00731E98">
        <w:rPr>
          <w:b/>
          <w:bCs/>
          <w:sz w:val="24"/>
          <w:szCs w:val="24"/>
        </w:rPr>
        <w:t>Подготовка к промежуточной аттестации</w:t>
      </w:r>
      <w:r w:rsidRPr="00731E98">
        <w:rPr>
          <w:bCs/>
          <w:sz w:val="24"/>
          <w:szCs w:val="24"/>
        </w:rPr>
        <w:t>:</w:t>
      </w:r>
    </w:p>
    <w:p w:rsidR="007F4B97" w:rsidRPr="00731E98" w:rsidRDefault="007F4B97" w:rsidP="00731E98">
      <w:pPr>
        <w:ind w:firstLine="709"/>
        <w:jc w:val="both"/>
        <w:rPr>
          <w:sz w:val="24"/>
          <w:szCs w:val="24"/>
        </w:rPr>
      </w:pPr>
      <w:r w:rsidRPr="00731E98">
        <w:rPr>
          <w:sz w:val="24"/>
          <w:szCs w:val="24"/>
        </w:rPr>
        <w:t>При подготовке к промежуточной аттестации целесообразно:</w:t>
      </w:r>
    </w:p>
    <w:p w:rsidR="007F4B97" w:rsidRPr="00731E98" w:rsidRDefault="007F4B97" w:rsidP="00731E98">
      <w:pPr>
        <w:ind w:firstLine="709"/>
        <w:jc w:val="both"/>
        <w:rPr>
          <w:sz w:val="24"/>
          <w:szCs w:val="24"/>
        </w:rPr>
      </w:pPr>
      <w:r w:rsidRPr="00731E98">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31E98" w:rsidRDefault="007F4B97" w:rsidP="00731E98">
      <w:pPr>
        <w:ind w:firstLine="709"/>
        <w:jc w:val="both"/>
        <w:rPr>
          <w:sz w:val="24"/>
          <w:szCs w:val="24"/>
        </w:rPr>
      </w:pPr>
      <w:r w:rsidRPr="00731E98">
        <w:rPr>
          <w:sz w:val="24"/>
          <w:szCs w:val="24"/>
        </w:rPr>
        <w:t>- внимательно прочитать рекомендованную литературу;</w:t>
      </w:r>
    </w:p>
    <w:p w:rsidR="007F4B97" w:rsidRPr="00731E98" w:rsidRDefault="007F4B97" w:rsidP="00731E98">
      <w:pPr>
        <w:ind w:firstLine="709"/>
        <w:jc w:val="both"/>
        <w:rPr>
          <w:sz w:val="24"/>
          <w:szCs w:val="24"/>
        </w:rPr>
      </w:pPr>
      <w:r w:rsidRPr="00731E98">
        <w:rPr>
          <w:sz w:val="24"/>
          <w:szCs w:val="24"/>
        </w:rPr>
        <w:t xml:space="preserve">- составить краткие конспекты ответов (планы ответов). </w:t>
      </w:r>
    </w:p>
    <w:p w:rsidR="007F4B97" w:rsidRPr="00731E98" w:rsidRDefault="007F4B97" w:rsidP="00731E98">
      <w:pPr>
        <w:ind w:firstLine="709"/>
        <w:jc w:val="both"/>
        <w:rPr>
          <w:sz w:val="24"/>
          <w:szCs w:val="24"/>
        </w:rPr>
      </w:pPr>
    </w:p>
    <w:p w:rsidR="002D7BD1" w:rsidRDefault="003D1135" w:rsidP="002D7BD1">
      <w:pPr>
        <w:tabs>
          <w:tab w:val="left" w:pos="993"/>
        </w:tabs>
        <w:ind w:left="720"/>
        <w:jc w:val="center"/>
        <w:rPr>
          <w:sz w:val="24"/>
          <w:szCs w:val="24"/>
        </w:rPr>
      </w:pPr>
      <w:r>
        <w:rPr>
          <w:rFonts w:eastAsia="Calibri"/>
          <w:b/>
          <w:sz w:val="24"/>
          <w:szCs w:val="24"/>
          <w:lang w:eastAsia="en-US"/>
        </w:rPr>
        <w:lastRenderedPageBreak/>
        <w:t>10</w:t>
      </w:r>
      <w:r w:rsidR="002D7BD1">
        <w:rPr>
          <w:b/>
          <w:bCs/>
          <w:color w:val="000000"/>
          <w:sz w:val="24"/>
        </w:rPr>
        <w:t>Современные профессиональные базы данных и информационные справочные системы</w:t>
      </w:r>
    </w:p>
    <w:p w:rsidR="002D7BD1" w:rsidRDefault="002D7BD1" w:rsidP="002D7BD1">
      <w:pPr>
        <w:pStyle w:val="a4"/>
        <w:numPr>
          <w:ilvl w:val="0"/>
          <w:numId w:val="7"/>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C91186">
          <w:rPr>
            <w:rStyle w:val="a7"/>
            <w:rFonts w:ascii="Times New Roman" w:hAnsi="Times New Roman"/>
            <w:sz w:val="24"/>
            <w:szCs w:val="24"/>
          </w:rPr>
          <w:t>http://www.consultant.ru/edu/student/study/</w:t>
        </w:r>
      </w:hyperlink>
    </w:p>
    <w:p w:rsidR="002D7BD1" w:rsidRDefault="002D7BD1" w:rsidP="002D7BD1">
      <w:pPr>
        <w:pStyle w:val="a4"/>
        <w:numPr>
          <w:ilvl w:val="0"/>
          <w:numId w:val="7"/>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C91186">
          <w:rPr>
            <w:rStyle w:val="a7"/>
            <w:rFonts w:ascii="Times New Roman" w:hAnsi="Times New Roman"/>
            <w:sz w:val="24"/>
            <w:szCs w:val="24"/>
          </w:rPr>
          <w:t>http://edu.garant.ru/omga/</w:t>
        </w:r>
      </w:hyperlink>
    </w:p>
    <w:p w:rsidR="002D7BD1" w:rsidRDefault="002D7BD1" w:rsidP="002D7BD1">
      <w:pPr>
        <w:pStyle w:val="a4"/>
        <w:numPr>
          <w:ilvl w:val="0"/>
          <w:numId w:val="7"/>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7" w:history="1">
        <w:r w:rsidR="00C91186">
          <w:rPr>
            <w:rStyle w:val="a7"/>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2D7BD1" w:rsidRDefault="002D7BD1" w:rsidP="002D7BD1">
      <w:pPr>
        <w:pStyle w:val="a4"/>
        <w:numPr>
          <w:ilvl w:val="0"/>
          <w:numId w:val="7"/>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28" w:history="1">
        <w:r w:rsidR="00C91186">
          <w:rPr>
            <w:rStyle w:val="a7"/>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2D7BD1" w:rsidRDefault="002D7BD1" w:rsidP="002D7BD1">
      <w:pPr>
        <w:pStyle w:val="a4"/>
        <w:numPr>
          <w:ilvl w:val="0"/>
          <w:numId w:val="7"/>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29" w:history="1">
        <w:r w:rsidR="00C91186">
          <w:rPr>
            <w:rStyle w:val="a7"/>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2D7BD1" w:rsidRDefault="002D7BD1" w:rsidP="002D7BD1">
      <w:pPr>
        <w:pStyle w:val="a4"/>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rPr>
        <w:t xml:space="preserve">Педагогическая библиотека </w:t>
      </w:r>
      <w:hyperlink r:id="rId30" w:history="1">
        <w:r w:rsidR="00C91186">
          <w:rPr>
            <w:rStyle w:val="a7"/>
            <w:rFonts w:ascii="Times New Roman" w:eastAsia="Times New Roman" w:hAnsi="Times New Roman"/>
            <w:sz w:val="24"/>
          </w:rPr>
          <w:t>http://www.gumer.info/bibliotek_Buks/Pedagog/index.php</w:t>
        </w:r>
      </w:hyperlink>
    </w:p>
    <w:p w:rsidR="002D7BD1" w:rsidRDefault="002D7BD1" w:rsidP="002D7BD1">
      <w:pPr>
        <w:ind w:firstLine="709"/>
        <w:jc w:val="both"/>
        <w:rPr>
          <w:b/>
          <w:sz w:val="24"/>
          <w:szCs w:val="24"/>
        </w:rPr>
      </w:pPr>
    </w:p>
    <w:p w:rsidR="002D7BD1" w:rsidRDefault="002D7BD1" w:rsidP="002D7BD1">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2D7BD1" w:rsidRDefault="002D7BD1" w:rsidP="002D7BD1">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D7BD1" w:rsidRDefault="002D7BD1" w:rsidP="002D7BD1">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D7BD1" w:rsidRDefault="002D7BD1" w:rsidP="002D7BD1">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D7BD1" w:rsidRDefault="002D7BD1" w:rsidP="002D7BD1">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2D7BD1" w:rsidRDefault="002D7BD1" w:rsidP="002D7BD1">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C91186">
          <w:rPr>
            <w:rStyle w:val="a7"/>
            <w:sz w:val="24"/>
            <w:szCs w:val="24"/>
          </w:rPr>
          <w:t>www.biblio-online.ru</w:t>
        </w:r>
      </w:hyperlink>
      <w:r>
        <w:rPr>
          <w:sz w:val="24"/>
          <w:szCs w:val="24"/>
        </w:rPr>
        <w:t xml:space="preserve">., 1С:Предпр.8.Комплект для обучения в высших и средних учебных </w:t>
      </w:r>
      <w:r>
        <w:rPr>
          <w:sz w:val="24"/>
          <w:szCs w:val="24"/>
        </w:rPr>
        <w:lastRenderedPageBreak/>
        <w:t xml:space="preserve">заведениях, Moodle. </w:t>
      </w:r>
    </w:p>
    <w:p w:rsidR="002D7BD1" w:rsidRDefault="002D7BD1" w:rsidP="002D7BD1">
      <w:pPr>
        <w:ind w:firstLine="709"/>
        <w:jc w:val="both"/>
        <w:rPr>
          <w:sz w:val="24"/>
          <w:szCs w:val="24"/>
        </w:rPr>
      </w:pPr>
      <w:r>
        <w:rPr>
          <w:sz w:val="24"/>
          <w:szCs w:val="24"/>
        </w:rPr>
        <w:t>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2D7BD1" w:rsidRDefault="002D7BD1" w:rsidP="002D7BD1">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C91186">
          <w:rPr>
            <w:rStyle w:val="a7"/>
            <w:sz w:val="24"/>
            <w:szCs w:val="24"/>
          </w:rPr>
          <w:t>www.biblio-online.ru</w:t>
        </w:r>
      </w:hyperlink>
      <w:r>
        <w:rPr>
          <w:sz w:val="24"/>
          <w:szCs w:val="24"/>
        </w:rPr>
        <w:t xml:space="preserve"> </w:t>
      </w:r>
    </w:p>
    <w:p w:rsidR="002D7BD1" w:rsidRDefault="002D7BD1" w:rsidP="002D7BD1">
      <w:pPr>
        <w:ind w:firstLine="709"/>
        <w:jc w:val="both"/>
        <w:rPr>
          <w:sz w:val="24"/>
          <w:szCs w:val="24"/>
        </w:rPr>
      </w:pPr>
      <w:r>
        <w:rPr>
          <w:sz w:val="24"/>
          <w:szCs w:val="24"/>
        </w:rPr>
        <w:t>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2D7BD1" w:rsidRDefault="002D7BD1" w:rsidP="002D7BD1">
      <w:pPr>
        <w:jc w:val="both"/>
        <w:rPr>
          <w:sz w:val="24"/>
          <w:szCs w:val="24"/>
        </w:rPr>
      </w:pPr>
      <w:r>
        <w:rPr>
          <w:sz w:val="24"/>
          <w:szCs w:val="24"/>
        </w:rPr>
        <w:t xml:space="preserve"> </w:t>
      </w:r>
    </w:p>
    <w:p w:rsidR="002D7BD1" w:rsidRDefault="002D7BD1" w:rsidP="002D7BD1">
      <w:pPr>
        <w:ind w:firstLine="709"/>
        <w:jc w:val="both"/>
        <w:rPr>
          <w:rFonts w:ascii="Calibri" w:hAnsi="Calibri"/>
          <w:sz w:val="24"/>
          <w:szCs w:val="24"/>
        </w:rPr>
      </w:pPr>
    </w:p>
    <w:p w:rsidR="002D7BD1" w:rsidRDefault="002D7BD1" w:rsidP="002D7BD1">
      <w:pPr>
        <w:ind w:firstLine="709"/>
        <w:jc w:val="both"/>
        <w:rPr>
          <w:sz w:val="22"/>
          <w:szCs w:val="22"/>
        </w:rPr>
      </w:pPr>
    </w:p>
    <w:p w:rsidR="00FA5C55" w:rsidRPr="00731E98" w:rsidRDefault="00FA5C55" w:rsidP="002D7BD1">
      <w:pPr>
        <w:widowControl/>
        <w:autoSpaceDE/>
        <w:adjustRightInd/>
        <w:ind w:firstLine="709"/>
        <w:contextualSpacing/>
        <w:jc w:val="both"/>
        <w:rPr>
          <w:sz w:val="24"/>
          <w:szCs w:val="24"/>
        </w:rPr>
      </w:pPr>
    </w:p>
    <w:sectPr w:rsidR="00FA5C55" w:rsidRPr="00731E98"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0D" w:rsidRDefault="0000740D" w:rsidP="00160BC1">
      <w:r>
        <w:separator/>
      </w:r>
    </w:p>
  </w:endnote>
  <w:endnote w:type="continuationSeparator" w:id="0">
    <w:p w:rsidR="0000740D" w:rsidRDefault="0000740D"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0D" w:rsidRDefault="0000740D" w:rsidP="00160BC1">
      <w:r>
        <w:separator/>
      </w:r>
    </w:p>
  </w:footnote>
  <w:footnote w:type="continuationSeparator" w:id="0">
    <w:p w:rsidR="0000740D" w:rsidRDefault="0000740D"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A0B1D"/>
    <w:multiLevelType w:val="multilevel"/>
    <w:tmpl w:val="0000000B"/>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502"/>
        </w:tabs>
        <w:ind w:left="502"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15:restartNumberingAfterBreak="0">
    <w:nsid w:val="5C2133C6"/>
    <w:multiLevelType w:val="multilevel"/>
    <w:tmpl w:val="0E7E47A2"/>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740D"/>
    <w:rsid w:val="00027D2C"/>
    <w:rsid w:val="00027E5B"/>
    <w:rsid w:val="00037461"/>
    <w:rsid w:val="00050D75"/>
    <w:rsid w:val="00051AEE"/>
    <w:rsid w:val="00060A01"/>
    <w:rsid w:val="00064AA9"/>
    <w:rsid w:val="00064EFE"/>
    <w:rsid w:val="000654E3"/>
    <w:rsid w:val="000835F5"/>
    <w:rsid w:val="00084E71"/>
    <w:rsid w:val="000875BF"/>
    <w:rsid w:val="000911D1"/>
    <w:rsid w:val="000A041B"/>
    <w:rsid w:val="000A4FAC"/>
    <w:rsid w:val="000B1331"/>
    <w:rsid w:val="000B7795"/>
    <w:rsid w:val="000C4546"/>
    <w:rsid w:val="000C6EC9"/>
    <w:rsid w:val="000D07C6"/>
    <w:rsid w:val="000D2242"/>
    <w:rsid w:val="000D4429"/>
    <w:rsid w:val="000D4742"/>
    <w:rsid w:val="000D6DE5"/>
    <w:rsid w:val="000E37E9"/>
    <w:rsid w:val="000E5A67"/>
    <w:rsid w:val="00102E02"/>
    <w:rsid w:val="00104469"/>
    <w:rsid w:val="00111B6C"/>
    <w:rsid w:val="001128FD"/>
    <w:rsid w:val="00114770"/>
    <w:rsid w:val="001165D0"/>
    <w:rsid w:val="001166B7"/>
    <w:rsid w:val="001167A8"/>
    <w:rsid w:val="00117080"/>
    <w:rsid w:val="00127108"/>
    <w:rsid w:val="00127DEA"/>
    <w:rsid w:val="00130CAC"/>
    <w:rsid w:val="00131CDA"/>
    <w:rsid w:val="00132F57"/>
    <w:rsid w:val="001378B1"/>
    <w:rsid w:val="0015639D"/>
    <w:rsid w:val="00160BC1"/>
    <w:rsid w:val="00161C70"/>
    <w:rsid w:val="001716A9"/>
    <w:rsid w:val="00181AAB"/>
    <w:rsid w:val="00184F65"/>
    <w:rsid w:val="00185641"/>
    <w:rsid w:val="001871AA"/>
    <w:rsid w:val="001A6533"/>
    <w:rsid w:val="001B256C"/>
    <w:rsid w:val="001C4FED"/>
    <w:rsid w:val="001C6305"/>
    <w:rsid w:val="001D3A2E"/>
    <w:rsid w:val="001E2113"/>
    <w:rsid w:val="001F11DE"/>
    <w:rsid w:val="001F36C0"/>
    <w:rsid w:val="00207E2E"/>
    <w:rsid w:val="00207FB7"/>
    <w:rsid w:val="00211C1B"/>
    <w:rsid w:val="0022495E"/>
    <w:rsid w:val="00235C11"/>
    <w:rsid w:val="00240A81"/>
    <w:rsid w:val="00245199"/>
    <w:rsid w:val="0026176D"/>
    <w:rsid w:val="002657BC"/>
    <w:rsid w:val="00276128"/>
    <w:rsid w:val="0027733F"/>
    <w:rsid w:val="00282D59"/>
    <w:rsid w:val="00291D05"/>
    <w:rsid w:val="002933E5"/>
    <w:rsid w:val="002A0D1B"/>
    <w:rsid w:val="002A5B50"/>
    <w:rsid w:val="002B5AB9"/>
    <w:rsid w:val="002B6C87"/>
    <w:rsid w:val="002B734E"/>
    <w:rsid w:val="002C2EAE"/>
    <w:rsid w:val="002C3F08"/>
    <w:rsid w:val="002C7582"/>
    <w:rsid w:val="002D6AC0"/>
    <w:rsid w:val="002D7BD1"/>
    <w:rsid w:val="002E4CB7"/>
    <w:rsid w:val="00315AB7"/>
    <w:rsid w:val="0031660F"/>
    <w:rsid w:val="0032166A"/>
    <w:rsid w:val="00321B3A"/>
    <w:rsid w:val="00323270"/>
    <w:rsid w:val="00330957"/>
    <w:rsid w:val="0033546E"/>
    <w:rsid w:val="00340E63"/>
    <w:rsid w:val="0035327C"/>
    <w:rsid w:val="00355C7E"/>
    <w:rsid w:val="00356B4C"/>
    <w:rsid w:val="003618C2"/>
    <w:rsid w:val="00363097"/>
    <w:rsid w:val="00365758"/>
    <w:rsid w:val="003668E3"/>
    <w:rsid w:val="003763EB"/>
    <w:rsid w:val="00390B62"/>
    <w:rsid w:val="003A3494"/>
    <w:rsid w:val="003A57B5"/>
    <w:rsid w:val="003A6FB0"/>
    <w:rsid w:val="003A71E4"/>
    <w:rsid w:val="003B7F71"/>
    <w:rsid w:val="003D1135"/>
    <w:rsid w:val="003E51E6"/>
    <w:rsid w:val="003E65D2"/>
    <w:rsid w:val="003F5FCC"/>
    <w:rsid w:val="00400491"/>
    <w:rsid w:val="00407242"/>
    <w:rsid w:val="00407404"/>
    <w:rsid w:val="004110F5"/>
    <w:rsid w:val="004118A5"/>
    <w:rsid w:val="004167B7"/>
    <w:rsid w:val="0042546B"/>
    <w:rsid w:val="00435249"/>
    <w:rsid w:val="00460B80"/>
    <w:rsid w:val="004635ED"/>
    <w:rsid w:val="0046365B"/>
    <w:rsid w:val="0047224A"/>
    <w:rsid w:val="0047572F"/>
    <w:rsid w:val="00475D50"/>
    <w:rsid w:val="0047633A"/>
    <w:rsid w:val="0048300E"/>
    <w:rsid w:val="0049217A"/>
    <w:rsid w:val="004A2C0D"/>
    <w:rsid w:val="004A2E62"/>
    <w:rsid w:val="004A4F7F"/>
    <w:rsid w:val="004A68C9"/>
    <w:rsid w:val="004B448A"/>
    <w:rsid w:val="004C5815"/>
    <w:rsid w:val="004C6DB3"/>
    <w:rsid w:val="004D5623"/>
    <w:rsid w:val="004E0C3F"/>
    <w:rsid w:val="004E3D82"/>
    <w:rsid w:val="004E4CD6"/>
    <w:rsid w:val="004E4DB2"/>
    <w:rsid w:val="004E62F1"/>
    <w:rsid w:val="004E753A"/>
    <w:rsid w:val="004F3C72"/>
    <w:rsid w:val="00510ED6"/>
    <w:rsid w:val="00516F43"/>
    <w:rsid w:val="00523F80"/>
    <w:rsid w:val="00525B9F"/>
    <w:rsid w:val="005335D4"/>
    <w:rsid w:val="005362E6"/>
    <w:rsid w:val="00537A62"/>
    <w:rsid w:val="00540F31"/>
    <w:rsid w:val="00542811"/>
    <w:rsid w:val="00552207"/>
    <w:rsid w:val="00552F4B"/>
    <w:rsid w:val="00561FC7"/>
    <w:rsid w:val="0056464E"/>
    <w:rsid w:val="00564E49"/>
    <w:rsid w:val="00565480"/>
    <w:rsid w:val="005669CB"/>
    <w:rsid w:val="0056724D"/>
    <w:rsid w:val="00572F9F"/>
    <w:rsid w:val="005816EA"/>
    <w:rsid w:val="00582969"/>
    <w:rsid w:val="00583C2E"/>
    <w:rsid w:val="00584FE8"/>
    <w:rsid w:val="00586FAD"/>
    <w:rsid w:val="005915BA"/>
    <w:rsid w:val="00591B36"/>
    <w:rsid w:val="00596947"/>
    <w:rsid w:val="00597418"/>
    <w:rsid w:val="005A1BFA"/>
    <w:rsid w:val="005A28FC"/>
    <w:rsid w:val="005B0FAA"/>
    <w:rsid w:val="005B1401"/>
    <w:rsid w:val="005B47CE"/>
    <w:rsid w:val="005B5E2F"/>
    <w:rsid w:val="005B73BB"/>
    <w:rsid w:val="005C133E"/>
    <w:rsid w:val="005C13E4"/>
    <w:rsid w:val="005C20F0"/>
    <w:rsid w:val="005C3AEB"/>
    <w:rsid w:val="005C3E07"/>
    <w:rsid w:val="005C7567"/>
    <w:rsid w:val="005D206B"/>
    <w:rsid w:val="005D27C4"/>
    <w:rsid w:val="005E4779"/>
    <w:rsid w:val="005F2349"/>
    <w:rsid w:val="006044B4"/>
    <w:rsid w:val="00606003"/>
    <w:rsid w:val="00607E17"/>
    <w:rsid w:val="006118F6"/>
    <w:rsid w:val="00624E28"/>
    <w:rsid w:val="0062710C"/>
    <w:rsid w:val="00642A2F"/>
    <w:rsid w:val="006439F4"/>
    <w:rsid w:val="0064417F"/>
    <w:rsid w:val="0064696D"/>
    <w:rsid w:val="00652C58"/>
    <w:rsid w:val="0065606F"/>
    <w:rsid w:val="00656AC4"/>
    <w:rsid w:val="00670581"/>
    <w:rsid w:val="00670DC5"/>
    <w:rsid w:val="00676914"/>
    <w:rsid w:val="00677A19"/>
    <w:rsid w:val="00677D29"/>
    <w:rsid w:val="00687B3A"/>
    <w:rsid w:val="00692DD7"/>
    <w:rsid w:val="006A36DF"/>
    <w:rsid w:val="006A3E8E"/>
    <w:rsid w:val="006A3FB8"/>
    <w:rsid w:val="006B0CA3"/>
    <w:rsid w:val="006D108C"/>
    <w:rsid w:val="006D15B6"/>
    <w:rsid w:val="006D3D82"/>
    <w:rsid w:val="006D5A08"/>
    <w:rsid w:val="006D6805"/>
    <w:rsid w:val="006E0D1C"/>
    <w:rsid w:val="006E5C19"/>
    <w:rsid w:val="00705814"/>
    <w:rsid w:val="00705FB5"/>
    <w:rsid w:val="007066B1"/>
    <w:rsid w:val="00713D44"/>
    <w:rsid w:val="00721C88"/>
    <w:rsid w:val="007267E4"/>
    <w:rsid w:val="00731E98"/>
    <w:rsid w:val="007327FE"/>
    <w:rsid w:val="0074144F"/>
    <w:rsid w:val="00744FC2"/>
    <w:rsid w:val="00745FE8"/>
    <w:rsid w:val="007512C7"/>
    <w:rsid w:val="00752936"/>
    <w:rsid w:val="007537DC"/>
    <w:rsid w:val="00753EC4"/>
    <w:rsid w:val="0076201E"/>
    <w:rsid w:val="00764497"/>
    <w:rsid w:val="00764612"/>
    <w:rsid w:val="007751FE"/>
    <w:rsid w:val="00777B09"/>
    <w:rsid w:val="00781ADF"/>
    <w:rsid w:val="00783D3E"/>
    <w:rsid w:val="00785842"/>
    <w:rsid w:val="007865CB"/>
    <w:rsid w:val="00793CBE"/>
    <w:rsid w:val="00793E1B"/>
    <w:rsid w:val="00793F01"/>
    <w:rsid w:val="007A5EE5"/>
    <w:rsid w:val="007A6825"/>
    <w:rsid w:val="007A7E7B"/>
    <w:rsid w:val="007B1941"/>
    <w:rsid w:val="007B2F12"/>
    <w:rsid w:val="007B506B"/>
    <w:rsid w:val="007C277B"/>
    <w:rsid w:val="007C5ED8"/>
    <w:rsid w:val="007D1673"/>
    <w:rsid w:val="007D5CC1"/>
    <w:rsid w:val="007E0CB7"/>
    <w:rsid w:val="007E0DC1"/>
    <w:rsid w:val="007E10C6"/>
    <w:rsid w:val="007F098D"/>
    <w:rsid w:val="007F4B97"/>
    <w:rsid w:val="007F7A4D"/>
    <w:rsid w:val="00801B83"/>
    <w:rsid w:val="008038B4"/>
    <w:rsid w:val="00805AB1"/>
    <w:rsid w:val="00812F9E"/>
    <w:rsid w:val="0081421B"/>
    <w:rsid w:val="0081598E"/>
    <w:rsid w:val="00817830"/>
    <w:rsid w:val="00820D1B"/>
    <w:rsid w:val="00822288"/>
    <w:rsid w:val="00822F7D"/>
    <w:rsid w:val="00823333"/>
    <w:rsid w:val="00823E5A"/>
    <w:rsid w:val="00827B4E"/>
    <w:rsid w:val="00830B72"/>
    <w:rsid w:val="0083179A"/>
    <w:rsid w:val="00840BA4"/>
    <w:rsid w:val="008423FF"/>
    <w:rsid w:val="00857FC8"/>
    <w:rsid w:val="0086651C"/>
    <w:rsid w:val="0088272E"/>
    <w:rsid w:val="00886D7D"/>
    <w:rsid w:val="008B1DF3"/>
    <w:rsid w:val="008B6331"/>
    <w:rsid w:val="008C5516"/>
    <w:rsid w:val="008E0832"/>
    <w:rsid w:val="008E5E59"/>
    <w:rsid w:val="008F04BF"/>
    <w:rsid w:val="00920199"/>
    <w:rsid w:val="00921868"/>
    <w:rsid w:val="00924BF4"/>
    <w:rsid w:val="00941875"/>
    <w:rsid w:val="00946AF3"/>
    <w:rsid w:val="00951F6B"/>
    <w:rsid w:val="009528CA"/>
    <w:rsid w:val="00954E45"/>
    <w:rsid w:val="0095591D"/>
    <w:rsid w:val="009604F5"/>
    <w:rsid w:val="00965998"/>
    <w:rsid w:val="009D7621"/>
    <w:rsid w:val="009D7A34"/>
    <w:rsid w:val="009E35D2"/>
    <w:rsid w:val="009F4070"/>
    <w:rsid w:val="00A20371"/>
    <w:rsid w:val="00A275E4"/>
    <w:rsid w:val="00A32A5F"/>
    <w:rsid w:val="00A44F9E"/>
    <w:rsid w:val="00A559E1"/>
    <w:rsid w:val="00A567CD"/>
    <w:rsid w:val="00A57912"/>
    <w:rsid w:val="00A63D90"/>
    <w:rsid w:val="00A65B65"/>
    <w:rsid w:val="00A661B2"/>
    <w:rsid w:val="00A67522"/>
    <w:rsid w:val="00A714D5"/>
    <w:rsid w:val="00A74D89"/>
    <w:rsid w:val="00A75675"/>
    <w:rsid w:val="00A76E53"/>
    <w:rsid w:val="00A93FC4"/>
    <w:rsid w:val="00A9607B"/>
    <w:rsid w:val="00A96C48"/>
    <w:rsid w:val="00AA2358"/>
    <w:rsid w:val="00AA2A29"/>
    <w:rsid w:val="00AB2091"/>
    <w:rsid w:val="00AB2D60"/>
    <w:rsid w:val="00AC7610"/>
    <w:rsid w:val="00AD0669"/>
    <w:rsid w:val="00AD208A"/>
    <w:rsid w:val="00AD4A3C"/>
    <w:rsid w:val="00AE3177"/>
    <w:rsid w:val="00AF61EB"/>
    <w:rsid w:val="00AF7F61"/>
    <w:rsid w:val="00B037D7"/>
    <w:rsid w:val="00B11071"/>
    <w:rsid w:val="00B25313"/>
    <w:rsid w:val="00B34A71"/>
    <w:rsid w:val="00B50FD1"/>
    <w:rsid w:val="00B5209B"/>
    <w:rsid w:val="00B542D4"/>
    <w:rsid w:val="00B54421"/>
    <w:rsid w:val="00B642B8"/>
    <w:rsid w:val="00B66D35"/>
    <w:rsid w:val="00B71641"/>
    <w:rsid w:val="00B817E2"/>
    <w:rsid w:val="00BB6C9A"/>
    <w:rsid w:val="00BB70FB"/>
    <w:rsid w:val="00BC21B7"/>
    <w:rsid w:val="00BC5BA1"/>
    <w:rsid w:val="00BE023D"/>
    <w:rsid w:val="00BF22FC"/>
    <w:rsid w:val="00BF558A"/>
    <w:rsid w:val="00BF6FBC"/>
    <w:rsid w:val="00C1245E"/>
    <w:rsid w:val="00C228C5"/>
    <w:rsid w:val="00C24EA8"/>
    <w:rsid w:val="00C26026"/>
    <w:rsid w:val="00C33468"/>
    <w:rsid w:val="00C3475E"/>
    <w:rsid w:val="00C40C06"/>
    <w:rsid w:val="00C55E91"/>
    <w:rsid w:val="00C563D8"/>
    <w:rsid w:val="00C70CA1"/>
    <w:rsid w:val="00C84CBA"/>
    <w:rsid w:val="00C90A7A"/>
    <w:rsid w:val="00C91186"/>
    <w:rsid w:val="00C939F4"/>
    <w:rsid w:val="00C93F61"/>
    <w:rsid w:val="00C94464"/>
    <w:rsid w:val="00C953C9"/>
    <w:rsid w:val="00CA401A"/>
    <w:rsid w:val="00CB02D8"/>
    <w:rsid w:val="00CB27ED"/>
    <w:rsid w:val="00CB61D6"/>
    <w:rsid w:val="00CC2D6A"/>
    <w:rsid w:val="00CC5771"/>
    <w:rsid w:val="00CE1A93"/>
    <w:rsid w:val="00CE2125"/>
    <w:rsid w:val="00CE6628"/>
    <w:rsid w:val="00CE6C4B"/>
    <w:rsid w:val="00CF12C6"/>
    <w:rsid w:val="00CF2B2F"/>
    <w:rsid w:val="00CF6292"/>
    <w:rsid w:val="00CF6B12"/>
    <w:rsid w:val="00D02EB8"/>
    <w:rsid w:val="00D152E4"/>
    <w:rsid w:val="00D16154"/>
    <w:rsid w:val="00D1753D"/>
    <w:rsid w:val="00D200BD"/>
    <w:rsid w:val="00D23EFA"/>
    <w:rsid w:val="00D34B66"/>
    <w:rsid w:val="00D44835"/>
    <w:rsid w:val="00D63339"/>
    <w:rsid w:val="00D74DC0"/>
    <w:rsid w:val="00D761E8"/>
    <w:rsid w:val="00D83177"/>
    <w:rsid w:val="00D8506D"/>
    <w:rsid w:val="00D90307"/>
    <w:rsid w:val="00D93107"/>
    <w:rsid w:val="00D97830"/>
    <w:rsid w:val="00DA3FFC"/>
    <w:rsid w:val="00DA489D"/>
    <w:rsid w:val="00DA48D3"/>
    <w:rsid w:val="00DB08E2"/>
    <w:rsid w:val="00DB0A35"/>
    <w:rsid w:val="00DB228F"/>
    <w:rsid w:val="00DC6660"/>
    <w:rsid w:val="00DD03B9"/>
    <w:rsid w:val="00DD6EB4"/>
    <w:rsid w:val="00DE38F3"/>
    <w:rsid w:val="00DE7B4D"/>
    <w:rsid w:val="00DF1076"/>
    <w:rsid w:val="00DF26AA"/>
    <w:rsid w:val="00DF7ED6"/>
    <w:rsid w:val="00E02CDE"/>
    <w:rsid w:val="00E11452"/>
    <w:rsid w:val="00E20BF7"/>
    <w:rsid w:val="00E24EF1"/>
    <w:rsid w:val="00E30EF4"/>
    <w:rsid w:val="00E40EE2"/>
    <w:rsid w:val="00E42AED"/>
    <w:rsid w:val="00E42DDE"/>
    <w:rsid w:val="00E43023"/>
    <w:rsid w:val="00E4451A"/>
    <w:rsid w:val="00E72419"/>
    <w:rsid w:val="00E72975"/>
    <w:rsid w:val="00E7465A"/>
    <w:rsid w:val="00E80281"/>
    <w:rsid w:val="00E9119D"/>
    <w:rsid w:val="00E92238"/>
    <w:rsid w:val="00E94D6E"/>
    <w:rsid w:val="00EA206F"/>
    <w:rsid w:val="00EA3690"/>
    <w:rsid w:val="00EA4F43"/>
    <w:rsid w:val="00ED28E4"/>
    <w:rsid w:val="00ED789C"/>
    <w:rsid w:val="00EE165B"/>
    <w:rsid w:val="00EE4D57"/>
    <w:rsid w:val="00F00B76"/>
    <w:rsid w:val="00F06F17"/>
    <w:rsid w:val="00F226CA"/>
    <w:rsid w:val="00F239D1"/>
    <w:rsid w:val="00F322E1"/>
    <w:rsid w:val="00F323F6"/>
    <w:rsid w:val="00F32AB2"/>
    <w:rsid w:val="00F342F7"/>
    <w:rsid w:val="00F40FEC"/>
    <w:rsid w:val="00F42549"/>
    <w:rsid w:val="00F449F2"/>
    <w:rsid w:val="00F625A5"/>
    <w:rsid w:val="00F63ADF"/>
    <w:rsid w:val="00F63BBC"/>
    <w:rsid w:val="00F7203B"/>
    <w:rsid w:val="00F76F95"/>
    <w:rsid w:val="00F8007A"/>
    <w:rsid w:val="00F803A3"/>
    <w:rsid w:val="00F80427"/>
    <w:rsid w:val="00F835C1"/>
    <w:rsid w:val="00F8537D"/>
    <w:rsid w:val="00F96A96"/>
    <w:rsid w:val="00FA5C55"/>
    <w:rsid w:val="00FB05DD"/>
    <w:rsid w:val="00FB15A7"/>
    <w:rsid w:val="00FB3DFD"/>
    <w:rsid w:val="00FC306B"/>
    <w:rsid w:val="00FC525A"/>
    <w:rsid w:val="00FD21EC"/>
    <w:rsid w:val="00FD48EF"/>
    <w:rsid w:val="00FD6763"/>
    <w:rsid w:val="00FE1F73"/>
    <w:rsid w:val="00FE4FD6"/>
    <w:rsid w:val="00FE556E"/>
    <w:rsid w:val="00FF5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EC849-C107-4BCA-A267-D4D2B392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Default">
    <w:name w:val="Default"/>
    <w:uiPriority w:val="99"/>
    <w:rsid w:val="00B25313"/>
    <w:pPr>
      <w:autoSpaceDE w:val="0"/>
      <w:autoSpaceDN w:val="0"/>
      <w:adjustRightInd w:val="0"/>
    </w:pPr>
    <w:rPr>
      <w:rFonts w:ascii="Times New Roman" w:hAnsi="Times New Roman"/>
      <w:color w:val="000000"/>
      <w:sz w:val="24"/>
      <w:szCs w:val="24"/>
    </w:rPr>
  </w:style>
  <w:style w:type="character" w:customStyle="1" w:styleId="litera">
    <w:name w:val="litera"/>
    <w:rsid w:val="00596947"/>
  </w:style>
  <w:style w:type="character" w:styleId="af2">
    <w:name w:val="Subtle Emphasis"/>
    <w:uiPriority w:val="19"/>
    <w:qFormat/>
    <w:rsid w:val="00596947"/>
    <w:rPr>
      <w:i/>
      <w:iCs/>
      <w:color w:val="808080"/>
    </w:rPr>
  </w:style>
  <w:style w:type="character" w:customStyle="1" w:styleId="apple-converted-space">
    <w:name w:val="apple-converted-space"/>
    <w:rsid w:val="0059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22535">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24910547">
      <w:bodyDiv w:val="1"/>
      <w:marLeft w:val="0"/>
      <w:marRight w:val="0"/>
      <w:marTop w:val="0"/>
      <w:marBottom w:val="0"/>
      <w:divBdr>
        <w:top w:val="none" w:sz="0" w:space="0" w:color="auto"/>
        <w:left w:val="none" w:sz="0" w:space="0" w:color="auto"/>
        <w:bottom w:val="none" w:sz="0" w:space="0" w:color="auto"/>
        <w:right w:val="none" w:sz="0" w:space="0" w:color="auto"/>
      </w:divBdr>
    </w:div>
    <w:div w:id="85931690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988942216">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1187704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6860.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1340&#160;" TargetMode="External"/><Relationship Id="rId24" Type="http://schemas.openxmlformats.org/officeDocument/2006/relationships/hyperlink" Target="http://ru.spinfor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www.biblio-online.ru/bcode/402484&#160;" TargetMode="External"/><Relationship Id="rId19" Type="http://schemas.openxmlformats.org/officeDocument/2006/relationships/hyperlink" Target="http://www.oxfordjouma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io-online.ru/bcode/401495&#160;"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gumer.info/bibliotek_Buks/Pedagog/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DA96-1BE2-4688-A486-93C80ADB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6996</Words>
  <Characters>39879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46782</CharactersWithSpaces>
  <SharedDoc>false</SharedDoc>
  <HLinks>
    <vt:vector size="42" baseType="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5046289</vt:i4>
      </vt:variant>
      <vt:variant>
        <vt:i4>9</vt:i4>
      </vt:variant>
      <vt:variant>
        <vt:i4>0</vt:i4>
      </vt:variant>
      <vt:variant>
        <vt:i4>5</vt:i4>
      </vt:variant>
      <vt:variant>
        <vt:lpwstr>https://www.biblio-online.ru/bcode/411340</vt:lpwstr>
      </vt:variant>
      <vt:variant>
        <vt:lpwstr/>
      </vt:variant>
      <vt:variant>
        <vt:i4>4325399</vt:i4>
      </vt:variant>
      <vt:variant>
        <vt:i4>6</vt:i4>
      </vt:variant>
      <vt:variant>
        <vt:i4>0</vt:i4>
      </vt:variant>
      <vt:variant>
        <vt:i4>5</vt:i4>
      </vt:variant>
      <vt:variant>
        <vt:lpwstr>https://www.biblio-online.ru/bcode/402484</vt:lpwstr>
      </vt:variant>
      <vt:variant>
        <vt:lpwstr/>
      </vt:variant>
      <vt:variant>
        <vt:i4>4194327</vt:i4>
      </vt:variant>
      <vt:variant>
        <vt:i4>3</vt:i4>
      </vt:variant>
      <vt:variant>
        <vt:i4>0</vt:i4>
      </vt:variant>
      <vt:variant>
        <vt:i4>5</vt:i4>
      </vt:variant>
      <vt:variant>
        <vt:lpwstr>https://www.biblio-online.ru/bcode/401495</vt:lpwstr>
      </vt:variant>
      <vt:variant>
        <vt:lpwstr/>
      </vt:variant>
      <vt:variant>
        <vt:i4>4653140</vt:i4>
      </vt:variant>
      <vt:variant>
        <vt:i4>0</vt:i4>
      </vt:variant>
      <vt:variant>
        <vt:i4>0</vt:i4>
      </vt:variant>
      <vt:variant>
        <vt:i4>5</vt:i4>
      </vt:variant>
      <vt:variant>
        <vt:lpwstr>http://www.iprbookshop.ru/36860.html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6</cp:revision>
  <cp:lastPrinted>2018-09-04T08:48:00Z</cp:lastPrinted>
  <dcterms:created xsi:type="dcterms:W3CDTF">2021-09-05T14:19:00Z</dcterms:created>
  <dcterms:modified xsi:type="dcterms:W3CDTF">2023-06-09T04:55:00Z</dcterms:modified>
</cp:coreProperties>
</file>